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064A66" w14:textId="77777777" w:rsidR="006322EC" w:rsidRDefault="00000000">
      <w:pPr>
        <w:spacing w:after="80"/>
        <w:jc w:val="center"/>
      </w:pPr>
      <w:r>
        <w:rPr>
          <w:b/>
          <w:color w:val="8E877D"/>
          <w:sz w:val="16"/>
        </w:rPr>
        <w:t>TRANOI 2026</w:t>
      </w:r>
    </w:p>
    <w:p w14:paraId="306123B1" w14:textId="77777777" w:rsidR="006322EC" w:rsidRDefault="00000000">
      <w:pPr>
        <w:spacing w:after="280"/>
        <w:jc w:val="center"/>
      </w:pPr>
      <w:r>
        <w:rPr>
          <w:b/>
          <w:sz w:val="48"/>
        </w:rPr>
        <w:t>WHOLESALE TERMS</w:t>
      </w:r>
    </w:p>
    <w:p w14:paraId="19A301B7" w14:textId="77777777" w:rsidR="006322EC" w:rsidRDefault="00000000">
      <w:pPr>
        <w:spacing w:after="320"/>
        <w:jc w:val="center"/>
      </w:pPr>
      <w:r>
        <w:rPr>
          <w:color w:val="3A3834"/>
          <w:sz w:val="20"/>
        </w:rPr>
        <w:t>A selective opening framework designed to protect brand positioning, ensure meaningful in-store visibility, and give premium retailers a commercially realistic first buy.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3240"/>
        <w:gridCol w:w="3672"/>
      </w:tblGrid>
      <w:tr w:rsidR="006322EC" w14:paraId="1B99138F" w14:textId="77777777">
        <w:trPr>
          <w:jc w:val="center"/>
        </w:trPr>
        <w:tc>
          <w:tcPr>
            <w:tcW w:w="3024" w:type="dxa"/>
            <w:tcBorders>
              <w:top w:val="single" w:sz="8" w:space="0" w:color="111111"/>
              <w:left w:val="single" w:sz="4" w:space="0" w:color="111111"/>
              <w:bottom w:val="single" w:sz="8" w:space="0" w:color="111111"/>
              <w:right w:val="single" w:sz="4" w:space="0" w:color="111111"/>
            </w:tcBorders>
            <w:shd w:val="clear" w:color="auto" w:fill="111111"/>
            <w:vAlign w:val="center"/>
          </w:tcPr>
          <w:p w14:paraId="1D8576BD" w14:textId="77777777" w:rsidR="006322EC" w:rsidRDefault="00000000">
            <w:r>
              <w:rPr>
                <w:b/>
                <w:color w:val="F4F0E8"/>
                <w:sz w:val="16"/>
              </w:rPr>
              <w:t>TERM</w:t>
            </w:r>
          </w:p>
        </w:tc>
        <w:tc>
          <w:tcPr>
            <w:tcW w:w="3240" w:type="dxa"/>
            <w:tcBorders>
              <w:top w:val="single" w:sz="8" w:space="0" w:color="111111"/>
              <w:left w:val="single" w:sz="4" w:space="0" w:color="111111"/>
              <w:bottom w:val="single" w:sz="8" w:space="0" w:color="111111"/>
              <w:right w:val="single" w:sz="4" w:space="0" w:color="111111"/>
            </w:tcBorders>
            <w:shd w:val="clear" w:color="auto" w:fill="111111"/>
            <w:vAlign w:val="center"/>
          </w:tcPr>
          <w:p w14:paraId="2428FF69" w14:textId="77777777" w:rsidR="006322EC" w:rsidRDefault="00000000">
            <w:r>
              <w:rPr>
                <w:b/>
                <w:color w:val="F4F0E8"/>
                <w:sz w:val="16"/>
              </w:rPr>
              <w:t>RECOMMENDED STANDARD</w:t>
            </w:r>
          </w:p>
        </w:tc>
        <w:tc>
          <w:tcPr>
            <w:tcW w:w="3672" w:type="dxa"/>
            <w:tcBorders>
              <w:top w:val="single" w:sz="8" w:space="0" w:color="111111"/>
              <w:left w:val="single" w:sz="4" w:space="0" w:color="111111"/>
              <w:bottom w:val="single" w:sz="8" w:space="0" w:color="111111"/>
              <w:right w:val="single" w:sz="4" w:space="0" w:color="111111"/>
            </w:tcBorders>
            <w:shd w:val="clear" w:color="auto" w:fill="111111"/>
            <w:vAlign w:val="center"/>
          </w:tcPr>
          <w:p w14:paraId="53DB3550" w14:textId="77777777" w:rsidR="006322EC" w:rsidRDefault="00000000">
            <w:r>
              <w:rPr>
                <w:b/>
                <w:color w:val="F4F0E8"/>
                <w:sz w:val="16"/>
              </w:rPr>
              <w:t>COMMERCIAL RATIONALE</w:t>
            </w:r>
          </w:p>
        </w:tc>
      </w:tr>
      <w:tr w:rsidR="006322EC" w14:paraId="58DDF7E2" w14:textId="77777777">
        <w:trPr>
          <w:jc w:val="center"/>
        </w:trPr>
        <w:tc>
          <w:tcPr>
            <w:tcW w:w="3024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5A901217" w14:textId="77777777" w:rsidR="006322EC" w:rsidRDefault="00000000">
            <w:r>
              <w:rPr>
                <w:sz w:val="17"/>
              </w:rPr>
              <w:t>Minimum opening order</w:t>
            </w:r>
          </w:p>
        </w:tc>
        <w:tc>
          <w:tcPr>
            <w:tcW w:w="3240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6412DE96" w14:textId="77777777" w:rsidR="006322EC" w:rsidRDefault="00000000">
            <w:r>
              <w:rPr>
                <w:b/>
                <w:sz w:val="17"/>
              </w:rPr>
              <w:t>USD 3,500 wholesale</w:t>
            </w:r>
          </w:p>
        </w:tc>
        <w:tc>
          <w:tcPr>
            <w:tcW w:w="3672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42F1FF5A" w14:textId="77777777" w:rsidR="006322EC" w:rsidRDefault="00000000">
            <w:r>
              <w:rPr>
                <w:sz w:val="17"/>
              </w:rPr>
              <w:t>Standard threshold for premium multi-brand retailers.</w:t>
            </w:r>
          </w:p>
        </w:tc>
      </w:tr>
      <w:tr w:rsidR="006322EC" w14:paraId="38C0A46E" w14:textId="77777777">
        <w:trPr>
          <w:jc w:val="center"/>
        </w:trPr>
        <w:tc>
          <w:tcPr>
            <w:tcW w:w="3024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567B9149" w14:textId="77777777" w:rsidR="006322EC" w:rsidRDefault="00000000">
            <w:r>
              <w:rPr>
                <w:sz w:val="17"/>
              </w:rPr>
              <w:t>Minimum reorder</w:t>
            </w:r>
          </w:p>
        </w:tc>
        <w:tc>
          <w:tcPr>
            <w:tcW w:w="3240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5D8184D8" w14:textId="77777777" w:rsidR="006322EC" w:rsidRDefault="00000000">
            <w:r>
              <w:rPr>
                <w:b/>
                <w:sz w:val="17"/>
              </w:rPr>
              <w:t>USD 1,500 wholesale</w:t>
            </w:r>
          </w:p>
        </w:tc>
        <w:tc>
          <w:tcPr>
            <w:tcW w:w="3672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4CD23ED1" w14:textId="77777777" w:rsidR="006322EC" w:rsidRDefault="00000000">
            <w:r>
              <w:rPr>
                <w:sz w:val="17"/>
              </w:rPr>
              <w:t>Allows controlled replenishment after sell-through.</w:t>
            </w:r>
          </w:p>
        </w:tc>
      </w:tr>
      <w:tr w:rsidR="006322EC" w14:paraId="5BD58C08" w14:textId="77777777">
        <w:trPr>
          <w:jc w:val="center"/>
        </w:trPr>
        <w:tc>
          <w:tcPr>
            <w:tcW w:w="3024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5170D4E5" w14:textId="77777777" w:rsidR="006322EC" w:rsidRDefault="00000000">
            <w:r>
              <w:rPr>
                <w:sz w:val="17"/>
              </w:rPr>
              <w:t>Minimum per style / color</w:t>
            </w:r>
          </w:p>
        </w:tc>
        <w:tc>
          <w:tcPr>
            <w:tcW w:w="3240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70A43339" w14:textId="77777777" w:rsidR="006322EC" w:rsidRDefault="00000000">
            <w:r>
              <w:rPr>
                <w:b/>
                <w:sz w:val="17"/>
              </w:rPr>
              <w:t>6 units</w:t>
            </w:r>
          </w:p>
        </w:tc>
        <w:tc>
          <w:tcPr>
            <w:tcW w:w="3672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664E1055" w14:textId="77777777" w:rsidR="006322EC" w:rsidRDefault="00000000">
            <w:r>
              <w:rPr>
                <w:sz w:val="17"/>
              </w:rPr>
              <w:t>Applies to tees and Core hoodies.</w:t>
            </w:r>
          </w:p>
        </w:tc>
      </w:tr>
      <w:tr w:rsidR="006322EC" w14:paraId="4DC428AD" w14:textId="77777777">
        <w:trPr>
          <w:jc w:val="center"/>
        </w:trPr>
        <w:tc>
          <w:tcPr>
            <w:tcW w:w="3024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2A69F21D" w14:textId="77777777" w:rsidR="006322EC" w:rsidRDefault="00000000">
            <w:r>
              <w:rPr>
                <w:sz w:val="17"/>
              </w:rPr>
              <w:t>Statement style minimum</w:t>
            </w:r>
          </w:p>
        </w:tc>
        <w:tc>
          <w:tcPr>
            <w:tcW w:w="3240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3D7A08E5" w14:textId="77777777" w:rsidR="006322EC" w:rsidRDefault="00000000">
            <w:r>
              <w:rPr>
                <w:b/>
                <w:sz w:val="17"/>
              </w:rPr>
              <w:t>4 units</w:t>
            </w:r>
          </w:p>
        </w:tc>
        <w:tc>
          <w:tcPr>
            <w:tcW w:w="3672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0DB4022D" w14:textId="77777777" w:rsidR="006322EC" w:rsidRDefault="00000000">
            <w:r>
              <w:rPr>
                <w:sz w:val="17"/>
              </w:rPr>
              <w:t>Applies to football shirt, basketball shirt and short-sleeve hoodie.</w:t>
            </w:r>
          </w:p>
        </w:tc>
      </w:tr>
      <w:tr w:rsidR="006322EC" w14:paraId="209D8569" w14:textId="77777777">
        <w:trPr>
          <w:jc w:val="center"/>
        </w:trPr>
        <w:tc>
          <w:tcPr>
            <w:tcW w:w="3024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795954C1" w14:textId="77777777" w:rsidR="006322EC" w:rsidRDefault="00000000">
            <w:r>
              <w:rPr>
                <w:sz w:val="17"/>
              </w:rPr>
              <w:t>Premium leather pieces</w:t>
            </w:r>
          </w:p>
        </w:tc>
        <w:tc>
          <w:tcPr>
            <w:tcW w:w="3240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73155D22" w14:textId="77777777" w:rsidR="006322EC" w:rsidRDefault="00000000">
            <w:r>
              <w:rPr>
                <w:b/>
                <w:sz w:val="17"/>
              </w:rPr>
              <w:t>1 unit+</w:t>
            </w:r>
          </w:p>
        </w:tc>
        <w:tc>
          <w:tcPr>
            <w:tcW w:w="3672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15A2C648" w14:textId="77777777" w:rsidR="006322EC" w:rsidRDefault="00000000">
            <w:r>
              <w:rPr>
                <w:sz w:val="17"/>
              </w:rPr>
              <w:t>May be ordered individually, subject to availability.</w:t>
            </w:r>
          </w:p>
        </w:tc>
      </w:tr>
      <w:tr w:rsidR="006322EC" w14:paraId="7488C2E3" w14:textId="77777777">
        <w:trPr>
          <w:jc w:val="center"/>
        </w:trPr>
        <w:tc>
          <w:tcPr>
            <w:tcW w:w="3024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5613CB09" w14:textId="77777777" w:rsidR="006322EC" w:rsidRDefault="00000000">
            <w:r>
              <w:rPr>
                <w:sz w:val="17"/>
              </w:rPr>
              <w:t>Suggested size pack</w:t>
            </w:r>
          </w:p>
        </w:tc>
        <w:tc>
          <w:tcPr>
            <w:tcW w:w="3240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51978737" w14:textId="77777777" w:rsidR="00EF34C4" w:rsidRDefault="00EF34C4" w:rsidP="00EF34C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Arial"/>
                <w:b/>
                <w:bCs/>
                <w:color w:val="auto"/>
                <w:sz w:val="17"/>
                <w:szCs w:val="17"/>
              </w:rPr>
            </w:pPr>
          </w:p>
          <w:p w14:paraId="534283EC" w14:textId="31E8F8A4" w:rsidR="00EF34C4" w:rsidRPr="00EF34C4" w:rsidRDefault="00EF34C4" w:rsidP="00EF34C4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="Arial"/>
                <w:b/>
                <w:bCs/>
                <w:color w:val="auto"/>
                <w:sz w:val="17"/>
                <w:szCs w:val="17"/>
              </w:rPr>
            </w:pPr>
            <w:r w:rsidRPr="00EF34C4">
              <w:rPr>
                <w:rFonts w:eastAsiaTheme="minorEastAsia" w:cs="Arial"/>
                <w:b/>
                <w:bCs/>
                <w:color w:val="auto"/>
                <w:sz w:val="17"/>
                <w:szCs w:val="17"/>
              </w:rPr>
              <w:t>XS / S / M / L / XL / XXL = 2 / 1 / 2 / 2 / 2 / 1</w:t>
            </w:r>
          </w:p>
          <w:p w14:paraId="5060F375" w14:textId="60846C7B" w:rsidR="006322EC" w:rsidRPr="00EF34C4" w:rsidRDefault="006322EC">
            <w:pPr>
              <w:rPr>
                <w:rFonts w:cs="Arial"/>
                <w:b/>
                <w:bCs/>
                <w:sz w:val="17"/>
                <w:szCs w:val="17"/>
              </w:rPr>
            </w:pPr>
          </w:p>
        </w:tc>
        <w:tc>
          <w:tcPr>
            <w:tcW w:w="3672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3268AB84" w14:textId="77777777" w:rsidR="006322EC" w:rsidRDefault="00000000">
            <w:r>
              <w:rPr>
                <w:sz w:val="17"/>
              </w:rPr>
              <w:t>Optimized for premium streetwear retail.</w:t>
            </w:r>
          </w:p>
        </w:tc>
      </w:tr>
    </w:tbl>
    <w:p w14:paraId="3DA979CC" w14:textId="77777777" w:rsidR="006322EC" w:rsidRDefault="00000000">
      <w:pPr>
        <w:spacing w:before="360" w:after="120"/>
      </w:pPr>
      <w:r>
        <w:rPr>
          <w:b/>
          <w:sz w:val="24"/>
        </w:rPr>
        <w:t>RETAILER TIERING</w:t>
      </w:r>
    </w:p>
    <w:p w14:paraId="29B26033" w14:textId="77777777" w:rsidR="006322EC" w:rsidRDefault="00000000">
      <w:pPr>
        <w:spacing w:after="180"/>
      </w:pPr>
      <w:r>
        <w:rPr>
          <w:color w:val="333333"/>
        </w:rPr>
        <w:t>The official opening minimum should remain USD 3,500 wholesale. Selective flexibility can be used only when the account has strong image value, strategic geography, or long-term wholesale potential.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6322EC" w14:paraId="0D8ED066" w14:textId="77777777">
        <w:trPr>
          <w:jc w:val="center"/>
        </w:trPr>
        <w:tc>
          <w:tcPr>
            <w:tcW w:w="3456" w:type="dxa"/>
            <w:tcBorders>
              <w:top w:val="single" w:sz="8" w:space="0" w:color="111111"/>
              <w:bottom w:val="single" w:sz="8" w:space="0" w:color="111111"/>
            </w:tcBorders>
            <w:shd w:val="clear" w:color="auto" w:fill="111111"/>
            <w:vAlign w:val="center"/>
          </w:tcPr>
          <w:p w14:paraId="3B215D3E" w14:textId="77777777" w:rsidR="006322EC" w:rsidRDefault="00000000">
            <w:r>
              <w:rPr>
                <w:b/>
                <w:color w:val="F4F0E8"/>
                <w:sz w:val="16"/>
              </w:rPr>
              <w:t>RETAILER TYPE</w:t>
            </w:r>
          </w:p>
        </w:tc>
        <w:tc>
          <w:tcPr>
            <w:tcW w:w="3456" w:type="dxa"/>
            <w:tcBorders>
              <w:top w:val="single" w:sz="8" w:space="0" w:color="111111"/>
              <w:bottom w:val="single" w:sz="8" w:space="0" w:color="111111"/>
            </w:tcBorders>
            <w:shd w:val="clear" w:color="auto" w:fill="111111"/>
            <w:vAlign w:val="center"/>
          </w:tcPr>
          <w:p w14:paraId="0A02EFC4" w14:textId="77777777" w:rsidR="006322EC" w:rsidRDefault="00000000">
            <w:r>
              <w:rPr>
                <w:b/>
                <w:color w:val="F4F0E8"/>
                <w:sz w:val="16"/>
              </w:rPr>
              <w:t>OPENING ORDER</w:t>
            </w:r>
          </w:p>
        </w:tc>
        <w:tc>
          <w:tcPr>
            <w:tcW w:w="3456" w:type="dxa"/>
            <w:tcBorders>
              <w:top w:val="single" w:sz="8" w:space="0" w:color="111111"/>
              <w:bottom w:val="single" w:sz="8" w:space="0" w:color="111111"/>
            </w:tcBorders>
            <w:shd w:val="clear" w:color="auto" w:fill="111111"/>
            <w:vAlign w:val="center"/>
          </w:tcPr>
          <w:p w14:paraId="2DB4D652" w14:textId="77777777" w:rsidR="006322EC" w:rsidRDefault="00000000">
            <w:r>
              <w:rPr>
                <w:b/>
                <w:color w:val="F4F0E8"/>
                <w:sz w:val="16"/>
              </w:rPr>
              <w:t>POSITIONING NOTE</w:t>
            </w:r>
          </w:p>
        </w:tc>
      </w:tr>
      <w:tr w:rsidR="006322EC" w14:paraId="56E0CB45" w14:textId="77777777">
        <w:trPr>
          <w:jc w:val="center"/>
        </w:trPr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3ADD8CE8" w14:textId="77777777" w:rsidR="006322EC" w:rsidRDefault="00000000">
            <w:r>
              <w:rPr>
                <w:sz w:val="17"/>
              </w:rPr>
              <w:t>Selective concept store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60736E6E" w14:textId="77777777" w:rsidR="006322EC" w:rsidRDefault="00000000">
            <w:r>
              <w:rPr>
                <w:b/>
                <w:sz w:val="17"/>
              </w:rPr>
              <w:t>USD 2,500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47605D1C" w14:textId="77777777" w:rsidR="006322EC" w:rsidRDefault="00000000">
            <w:r>
              <w:rPr>
                <w:sz w:val="17"/>
              </w:rPr>
              <w:t>Exception only for high-image doors.</w:t>
            </w:r>
          </w:p>
        </w:tc>
      </w:tr>
      <w:tr w:rsidR="006322EC" w14:paraId="0FC90D2E" w14:textId="77777777">
        <w:trPr>
          <w:jc w:val="center"/>
        </w:trPr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08E2F694" w14:textId="77777777" w:rsidR="006322EC" w:rsidRDefault="00000000">
            <w:r>
              <w:rPr>
                <w:sz w:val="17"/>
              </w:rPr>
              <w:t>Premium multi-brand boutique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061A3D72" w14:textId="77777777" w:rsidR="006322EC" w:rsidRDefault="00000000">
            <w:r>
              <w:rPr>
                <w:b/>
                <w:sz w:val="17"/>
              </w:rPr>
              <w:t>USD 3,500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37B4024D" w14:textId="77777777" w:rsidR="006322EC" w:rsidRDefault="00000000">
            <w:r>
              <w:rPr>
                <w:sz w:val="17"/>
              </w:rPr>
              <w:t>Recommended standard opening order.</w:t>
            </w:r>
          </w:p>
        </w:tc>
      </w:tr>
      <w:tr w:rsidR="006322EC" w14:paraId="51099198" w14:textId="77777777">
        <w:trPr>
          <w:jc w:val="center"/>
        </w:trPr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2F0B62F2" w14:textId="77777777" w:rsidR="006322EC" w:rsidRDefault="00000000">
            <w:r>
              <w:rPr>
                <w:sz w:val="17"/>
              </w:rPr>
              <w:t>Strong international account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62DFB175" w14:textId="77777777" w:rsidR="006322EC" w:rsidRDefault="00000000">
            <w:r>
              <w:rPr>
                <w:b/>
                <w:sz w:val="17"/>
              </w:rPr>
              <w:t>USD 5,000+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3AA7C3A6" w14:textId="77777777" w:rsidR="006322EC" w:rsidRDefault="00000000">
            <w:r>
              <w:rPr>
                <w:sz w:val="17"/>
              </w:rPr>
              <w:t>Broader assortment and stronger floor visibility.</w:t>
            </w:r>
          </w:p>
        </w:tc>
      </w:tr>
      <w:tr w:rsidR="006322EC" w14:paraId="79719CFC" w14:textId="77777777">
        <w:trPr>
          <w:jc w:val="center"/>
        </w:trPr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77234956" w14:textId="77777777" w:rsidR="006322EC" w:rsidRDefault="00000000">
            <w:r>
              <w:rPr>
                <w:sz w:val="17"/>
              </w:rPr>
              <w:t>Department store / regional partner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1FC14F45" w14:textId="77777777" w:rsidR="006322EC" w:rsidRDefault="00000000">
            <w:r>
              <w:rPr>
                <w:b/>
                <w:sz w:val="17"/>
              </w:rPr>
              <w:t>USD 10,000+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560ADA9D" w14:textId="77777777" w:rsidR="006322EC" w:rsidRDefault="00000000">
            <w:r>
              <w:rPr>
                <w:sz w:val="17"/>
              </w:rPr>
              <w:t>Requires deeper size runs and category coverage.</w:t>
            </w:r>
          </w:p>
        </w:tc>
      </w:tr>
    </w:tbl>
    <w:p w14:paraId="16A07B97" w14:textId="77777777" w:rsidR="006322EC" w:rsidRDefault="006322EC">
      <w:pPr>
        <w:sectPr w:rsidR="006322EC">
          <w:pgSz w:w="12240" w:h="15840"/>
          <w:pgMar w:top="792" w:right="936" w:bottom="792" w:left="936" w:header="360" w:footer="360" w:gutter="0"/>
          <w:cols w:space="720"/>
          <w:docGrid w:linePitch="360"/>
        </w:sectPr>
      </w:pPr>
    </w:p>
    <w:p w14:paraId="25B21611" w14:textId="77777777" w:rsidR="006322EC" w:rsidRDefault="00000000">
      <w:pPr>
        <w:spacing w:after="80"/>
        <w:jc w:val="center"/>
      </w:pPr>
      <w:r>
        <w:rPr>
          <w:b/>
          <w:color w:val="8E877D"/>
          <w:sz w:val="16"/>
        </w:rPr>
        <w:lastRenderedPageBreak/>
        <w:t>BUYER RECOMMENDATION</w:t>
      </w:r>
    </w:p>
    <w:p w14:paraId="3C054538" w14:textId="77777777" w:rsidR="006322EC" w:rsidRDefault="00000000">
      <w:pPr>
        <w:spacing w:after="320"/>
        <w:jc w:val="center"/>
      </w:pPr>
      <w:r>
        <w:rPr>
          <w:b/>
          <w:sz w:val="44"/>
        </w:rPr>
        <w:t>SUGGESTED OPENING ASSORTMENT</w:t>
      </w:r>
    </w:p>
    <w:p w14:paraId="313D5447" w14:textId="77777777" w:rsidR="006322EC" w:rsidRDefault="00000000">
      <w:pPr>
        <w:spacing w:after="300"/>
        <w:jc w:val="center"/>
      </w:pPr>
      <w:r>
        <w:rPr>
          <w:color w:val="333333"/>
        </w:rPr>
        <w:t>A balanced first buy across jersey, Core hoodies, statement sportswear and one premium image piece. This creates a complete brand statement without excessive inventory risk.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6322EC" w14:paraId="2657122A" w14:textId="77777777">
        <w:trPr>
          <w:jc w:val="center"/>
        </w:trPr>
        <w:tc>
          <w:tcPr>
            <w:tcW w:w="3456" w:type="dxa"/>
            <w:tcBorders>
              <w:top w:val="single" w:sz="8" w:space="0" w:color="111111"/>
              <w:bottom w:val="single" w:sz="8" w:space="0" w:color="111111"/>
            </w:tcBorders>
            <w:shd w:val="clear" w:color="auto" w:fill="111111"/>
            <w:vAlign w:val="center"/>
          </w:tcPr>
          <w:p w14:paraId="18D706F4" w14:textId="77777777" w:rsidR="006322EC" w:rsidRDefault="00000000">
            <w:r>
              <w:rPr>
                <w:b/>
                <w:color w:val="F4F0E8"/>
                <w:sz w:val="16"/>
              </w:rPr>
              <w:t>STYLE</w:t>
            </w:r>
          </w:p>
        </w:tc>
        <w:tc>
          <w:tcPr>
            <w:tcW w:w="3456" w:type="dxa"/>
            <w:tcBorders>
              <w:top w:val="single" w:sz="8" w:space="0" w:color="111111"/>
              <w:bottom w:val="single" w:sz="8" w:space="0" w:color="111111"/>
            </w:tcBorders>
            <w:shd w:val="clear" w:color="auto" w:fill="111111"/>
            <w:vAlign w:val="center"/>
          </w:tcPr>
          <w:p w14:paraId="0C328C58" w14:textId="77777777" w:rsidR="006322EC" w:rsidRDefault="00000000">
            <w:r>
              <w:rPr>
                <w:b/>
                <w:color w:val="F4F0E8"/>
                <w:sz w:val="16"/>
              </w:rPr>
              <w:t>QTY</w:t>
            </w:r>
          </w:p>
        </w:tc>
        <w:tc>
          <w:tcPr>
            <w:tcW w:w="3456" w:type="dxa"/>
            <w:tcBorders>
              <w:top w:val="single" w:sz="8" w:space="0" w:color="111111"/>
              <w:bottom w:val="single" w:sz="8" w:space="0" w:color="111111"/>
            </w:tcBorders>
            <w:shd w:val="clear" w:color="auto" w:fill="111111"/>
            <w:vAlign w:val="center"/>
          </w:tcPr>
          <w:p w14:paraId="0A3ECD4F" w14:textId="77777777" w:rsidR="006322EC" w:rsidRDefault="00000000">
            <w:r>
              <w:rPr>
                <w:b/>
                <w:color w:val="F4F0E8"/>
                <w:sz w:val="16"/>
              </w:rPr>
              <w:t>ROLE IN BUY</w:t>
            </w:r>
          </w:p>
        </w:tc>
      </w:tr>
      <w:tr w:rsidR="006322EC" w14:paraId="5170231B" w14:textId="77777777">
        <w:trPr>
          <w:jc w:val="center"/>
        </w:trPr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75608D27" w14:textId="77777777" w:rsidR="006322EC" w:rsidRDefault="00000000">
            <w:r>
              <w:rPr>
                <w:sz w:val="17"/>
              </w:rPr>
              <w:t>Classic round-cut tee - Black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1413FE57" w14:textId="77777777" w:rsidR="006322EC" w:rsidRDefault="00000000">
            <w:pPr>
              <w:jc w:val="center"/>
            </w:pPr>
            <w:r>
              <w:rPr>
                <w:b/>
                <w:sz w:val="17"/>
              </w:rPr>
              <w:t>6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5E111C1B" w14:textId="77777777" w:rsidR="006322EC" w:rsidRDefault="00000000">
            <w:r>
              <w:rPr>
                <w:sz w:val="17"/>
              </w:rPr>
              <w:t>Core commercial style</w:t>
            </w:r>
          </w:p>
        </w:tc>
      </w:tr>
      <w:tr w:rsidR="006322EC" w14:paraId="54108632" w14:textId="77777777">
        <w:trPr>
          <w:jc w:val="center"/>
        </w:trPr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55FFA0D8" w14:textId="77777777" w:rsidR="006322EC" w:rsidRDefault="00000000">
            <w:r>
              <w:rPr>
                <w:sz w:val="17"/>
              </w:rPr>
              <w:t>Classic round-cut tee - Cream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4ACA56BC" w14:textId="77777777" w:rsidR="006322EC" w:rsidRDefault="00000000">
            <w:pPr>
              <w:jc w:val="center"/>
            </w:pPr>
            <w:r>
              <w:rPr>
                <w:b/>
                <w:sz w:val="17"/>
              </w:rPr>
              <w:t>6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4F6E4316" w14:textId="77777777" w:rsidR="006322EC" w:rsidRDefault="00000000">
            <w:r>
              <w:rPr>
                <w:sz w:val="17"/>
              </w:rPr>
              <w:t>Core color contrast</w:t>
            </w:r>
          </w:p>
        </w:tc>
      </w:tr>
      <w:tr w:rsidR="006322EC" w14:paraId="1DAD14B8" w14:textId="77777777">
        <w:trPr>
          <w:jc w:val="center"/>
        </w:trPr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18F918E3" w14:textId="77777777" w:rsidR="006322EC" w:rsidRDefault="00000000">
            <w:r>
              <w:rPr>
                <w:sz w:val="17"/>
              </w:rPr>
              <w:t>V-neck round-cut tee - Not for Everyone - Black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273C8572" w14:textId="77777777" w:rsidR="006322EC" w:rsidRDefault="00000000">
            <w:pPr>
              <w:jc w:val="center"/>
            </w:pPr>
            <w:r>
              <w:rPr>
                <w:b/>
                <w:sz w:val="17"/>
              </w:rPr>
              <w:t>6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57D83D1B" w14:textId="77777777" w:rsidR="006322EC" w:rsidRDefault="00000000">
            <w:r>
              <w:rPr>
                <w:sz w:val="17"/>
              </w:rPr>
              <w:t>Signature identity piece</w:t>
            </w:r>
          </w:p>
        </w:tc>
      </w:tr>
      <w:tr w:rsidR="006322EC" w14:paraId="4C26332F" w14:textId="77777777">
        <w:trPr>
          <w:jc w:val="center"/>
        </w:trPr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14009D81" w14:textId="77777777" w:rsidR="006322EC" w:rsidRDefault="00000000">
            <w:r>
              <w:rPr>
                <w:sz w:val="17"/>
              </w:rPr>
              <w:t>Core hoodie - Black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76A71C5A" w14:textId="77777777" w:rsidR="006322EC" w:rsidRDefault="00000000">
            <w:pPr>
              <w:jc w:val="center"/>
            </w:pPr>
            <w:r>
              <w:rPr>
                <w:b/>
                <w:sz w:val="17"/>
              </w:rPr>
              <w:t>6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03F79545" w14:textId="77777777" w:rsidR="006322EC" w:rsidRDefault="00000000">
            <w:r>
              <w:rPr>
                <w:sz w:val="17"/>
              </w:rPr>
              <w:t>Primary volume driver</w:t>
            </w:r>
          </w:p>
        </w:tc>
      </w:tr>
      <w:tr w:rsidR="006322EC" w14:paraId="09FB77C4" w14:textId="77777777">
        <w:trPr>
          <w:jc w:val="center"/>
        </w:trPr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708677F9" w14:textId="77777777" w:rsidR="006322EC" w:rsidRDefault="00000000">
            <w:r>
              <w:rPr>
                <w:sz w:val="17"/>
              </w:rPr>
              <w:t>Core hoodie - Cream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71B58CDB" w14:textId="77777777" w:rsidR="006322EC" w:rsidRDefault="00000000">
            <w:pPr>
              <w:jc w:val="center"/>
            </w:pPr>
            <w:r>
              <w:rPr>
                <w:b/>
                <w:sz w:val="17"/>
              </w:rPr>
              <w:t>4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5CE9A212" w14:textId="77777777" w:rsidR="006322EC" w:rsidRDefault="00000000">
            <w:r>
              <w:rPr>
                <w:sz w:val="17"/>
              </w:rPr>
              <w:t>Premium contrast layer</w:t>
            </w:r>
          </w:p>
        </w:tc>
      </w:tr>
      <w:tr w:rsidR="006322EC" w14:paraId="03271880" w14:textId="77777777">
        <w:trPr>
          <w:jc w:val="center"/>
        </w:trPr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0F2E4AE9" w14:textId="77777777" w:rsidR="006322EC" w:rsidRDefault="00000000">
            <w:r>
              <w:rPr>
                <w:sz w:val="17"/>
              </w:rPr>
              <w:t>Short-sleeve hoodie - Black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7DFC82AA" w14:textId="77777777" w:rsidR="006322EC" w:rsidRDefault="00000000">
            <w:pPr>
              <w:jc w:val="center"/>
            </w:pPr>
            <w:r>
              <w:rPr>
                <w:b/>
                <w:sz w:val="17"/>
              </w:rPr>
              <w:t>4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5B2DB289" w14:textId="77777777" w:rsidR="006322EC" w:rsidRDefault="00000000">
            <w:r>
              <w:rPr>
                <w:sz w:val="17"/>
              </w:rPr>
              <w:t>Directional fashion piece</w:t>
            </w:r>
          </w:p>
        </w:tc>
      </w:tr>
      <w:tr w:rsidR="006322EC" w14:paraId="41E3B8E6" w14:textId="77777777">
        <w:trPr>
          <w:jc w:val="center"/>
        </w:trPr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0DE39B1A" w14:textId="77777777" w:rsidR="006322EC" w:rsidRDefault="00000000">
            <w:r>
              <w:rPr>
                <w:sz w:val="17"/>
              </w:rPr>
              <w:t>US football shirt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6FC1FB8D" w14:textId="77777777" w:rsidR="006322EC" w:rsidRDefault="00000000">
            <w:pPr>
              <w:jc w:val="center"/>
            </w:pPr>
            <w:r>
              <w:rPr>
                <w:b/>
                <w:sz w:val="17"/>
              </w:rPr>
              <w:t>4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7FDC4F86" w14:textId="77777777" w:rsidR="006322EC" w:rsidRDefault="00000000">
            <w:r>
              <w:rPr>
                <w:sz w:val="17"/>
              </w:rPr>
              <w:t>Statement sportswear piece</w:t>
            </w:r>
          </w:p>
        </w:tc>
      </w:tr>
      <w:tr w:rsidR="006322EC" w14:paraId="039A7A9D" w14:textId="77777777">
        <w:trPr>
          <w:jc w:val="center"/>
        </w:trPr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583914B6" w14:textId="77777777" w:rsidR="006322EC" w:rsidRDefault="00000000">
            <w:r>
              <w:rPr>
                <w:sz w:val="17"/>
              </w:rPr>
              <w:t>Basketball shirt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20DC7D0F" w14:textId="77777777" w:rsidR="006322EC" w:rsidRDefault="00000000">
            <w:pPr>
              <w:jc w:val="center"/>
            </w:pPr>
            <w:r>
              <w:rPr>
                <w:b/>
                <w:sz w:val="17"/>
              </w:rPr>
              <w:t>4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FFFFF"/>
            <w:vAlign w:val="center"/>
          </w:tcPr>
          <w:p w14:paraId="45B6745A" w14:textId="77777777" w:rsidR="006322EC" w:rsidRDefault="00000000">
            <w:r>
              <w:rPr>
                <w:sz w:val="17"/>
              </w:rPr>
              <w:t>Statement sportswear piece</w:t>
            </w:r>
          </w:p>
        </w:tc>
      </w:tr>
      <w:tr w:rsidR="006322EC" w14:paraId="2D004EEA" w14:textId="77777777">
        <w:trPr>
          <w:jc w:val="center"/>
        </w:trPr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585E8B50" w14:textId="77777777" w:rsidR="006322EC" w:rsidRDefault="00000000">
            <w:r>
              <w:rPr>
                <w:sz w:val="17"/>
              </w:rPr>
              <w:t>Premium leather / cashmere piece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3E135155" w14:textId="3BBB3A43" w:rsidR="006322EC" w:rsidRDefault="00EF34C4">
            <w:pPr>
              <w:jc w:val="center"/>
            </w:pPr>
            <w:r>
              <w:t>3</w:t>
            </w:r>
          </w:p>
        </w:tc>
        <w:tc>
          <w:tcPr>
            <w:tcW w:w="3456" w:type="dxa"/>
            <w:tcBorders>
              <w:left w:val="single" w:sz="2" w:space="0" w:color="EFEAE0"/>
              <w:bottom w:val="single" w:sz="4" w:space="0" w:color="D8D0C4"/>
              <w:right w:val="single" w:sz="2" w:space="0" w:color="EFEAE0"/>
            </w:tcBorders>
            <w:shd w:val="clear" w:color="auto" w:fill="F7F4EF"/>
            <w:vAlign w:val="center"/>
          </w:tcPr>
          <w:p w14:paraId="0623F87C" w14:textId="77777777" w:rsidR="006322EC" w:rsidRDefault="00000000">
            <w:r>
              <w:rPr>
                <w:sz w:val="17"/>
              </w:rPr>
              <w:t>Image piece; subject to availability</w:t>
            </w:r>
          </w:p>
        </w:tc>
      </w:tr>
    </w:tbl>
    <w:p w14:paraId="7FE044BD" w14:textId="77777777" w:rsidR="006322EC" w:rsidRDefault="00000000">
      <w:pPr>
        <w:spacing w:before="320" w:after="160"/>
      </w:pPr>
      <w:r>
        <w:rPr>
          <w:b/>
          <w:sz w:val="24"/>
        </w:rPr>
        <w:t>COMMERCIAL NOTE</w:t>
      </w:r>
    </w:p>
    <w:p w14:paraId="59BA0FC7" w14:textId="77777777" w:rsidR="006322EC" w:rsidRDefault="00000000">
      <w:pPr>
        <w:spacing w:after="80"/>
      </w:pPr>
      <w:r>
        <w:t>Recommended opening depth: 41 units. Depending on final wholesale prices, this structure should represent approximately USD 3,500 to USD 5,500 wholesale.</w:t>
      </w:r>
    </w:p>
    <w:p w14:paraId="51FC2E91" w14:textId="77777777" w:rsidR="006322EC" w:rsidRDefault="00000000">
      <w:pPr>
        <w:spacing w:after="80"/>
      </w:pPr>
      <w:r>
        <w:t>The buy should be presented as a curated capsule, not a broad commodity assortment. The objective is brand presence, clean merchandising, and selective sell-through.</w:t>
      </w:r>
    </w:p>
    <w:sectPr w:rsidR="006322EC">
      <w:headerReference w:type="default" r:id="rId8"/>
      <w:footerReference w:type="default" r:id="rId9"/>
      <w:pgSz w:w="12240" w:h="15840"/>
      <w:pgMar w:top="792" w:right="936" w:bottom="792" w:left="936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F6942B" w14:textId="77777777" w:rsidR="006A0992" w:rsidRDefault="006A0992">
      <w:pPr>
        <w:spacing w:after="0" w:line="240" w:lineRule="auto"/>
      </w:pPr>
      <w:r>
        <w:separator/>
      </w:r>
    </w:p>
  </w:endnote>
  <w:endnote w:type="continuationSeparator" w:id="0">
    <w:p w14:paraId="2326DECB" w14:textId="77777777" w:rsidR="006A0992" w:rsidRDefault="006A0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B301A5" w14:textId="77777777" w:rsidR="006322EC" w:rsidRDefault="00000000">
    <w:pPr>
      <w:pStyle w:val="Pieddepage"/>
      <w:jc w:val="center"/>
    </w:pPr>
    <w:r>
      <w:rPr>
        <w:color w:val="8E877D"/>
        <w:sz w:val="15"/>
      </w:rPr>
      <w:t>Wholesale Terms &amp; Retail Opening Strategy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A3E682" w14:textId="77777777" w:rsidR="006A0992" w:rsidRDefault="006A0992">
      <w:pPr>
        <w:spacing w:after="0" w:line="240" w:lineRule="auto"/>
      </w:pPr>
      <w:r>
        <w:separator/>
      </w:r>
    </w:p>
  </w:footnote>
  <w:footnote w:type="continuationSeparator" w:id="0">
    <w:p w14:paraId="53DE29DB" w14:textId="77777777" w:rsidR="006A0992" w:rsidRDefault="006A0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674540" w14:textId="77777777" w:rsidR="006322EC" w:rsidRDefault="00000000">
    <w:pPr>
      <w:pStyle w:val="En-tte"/>
      <w:jc w:val="center"/>
    </w:pPr>
    <w:r>
      <w:rPr>
        <w:color w:val="8E877D"/>
        <w:sz w:val="15"/>
      </w:rPr>
      <w:t xml:space="preserve">PHILIP </w:t>
    </w:r>
    <w:proofErr w:type="gramStart"/>
    <w:r>
      <w:rPr>
        <w:color w:val="8E877D"/>
        <w:sz w:val="15"/>
      </w:rPr>
      <w:t>KARTO  |</w:t>
    </w:r>
    <w:proofErr w:type="gramEnd"/>
    <w:r>
      <w:rPr>
        <w:color w:val="8E877D"/>
        <w:sz w:val="15"/>
      </w:rPr>
      <w:t xml:space="preserve">  TRANOI </w:t>
    </w:r>
    <w:proofErr w:type="gramStart"/>
    <w:r>
      <w:rPr>
        <w:color w:val="8E877D"/>
        <w:sz w:val="15"/>
      </w:rPr>
      <w:t>2026  |</w:t>
    </w:r>
    <w:proofErr w:type="gramEnd"/>
    <w:r>
      <w:rPr>
        <w:color w:val="8E877D"/>
        <w:sz w:val="15"/>
      </w:rPr>
      <w:t xml:space="preserve">  NOT FOR EVERYONE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92222463">
    <w:abstractNumId w:val="8"/>
  </w:num>
  <w:num w:numId="2" w16cid:durableId="1339312214">
    <w:abstractNumId w:val="6"/>
  </w:num>
  <w:num w:numId="3" w16cid:durableId="302975943">
    <w:abstractNumId w:val="5"/>
  </w:num>
  <w:num w:numId="4" w16cid:durableId="1067538166">
    <w:abstractNumId w:val="4"/>
  </w:num>
  <w:num w:numId="5" w16cid:durableId="964889524">
    <w:abstractNumId w:val="7"/>
  </w:num>
  <w:num w:numId="6" w16cid:durableId="879249203">
    <w:abstractNumId w:val="3"/>
  </w:num>
  <w:num w:numId="7" w16cid:durableId="590773524">
    <w:abstractNumId w:val="2"/>
  </w:num>
  <w:num w:numId="8" w16cid:durableId="1802842728">
    <w:abstractNumId w:val="1"/>
  </w:num>
  <w:num w:numId="9" w16cid:durableId="687411770">
    <w:abstractNumId w:val="0"/>
  </w:num>
  <w:num w:numId="10" w16cid:durableId="1178159249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63E1"/>
    <w:rsid w:val="0015074B"/>
    <w:rsid w:val="0029639D"/>
    <w:rsid w:val="00326F90"/>
    <w:rsid w:val="006322EC"/>
    <w:rsid w:val="006A0992"/>
    <w:rsid w:val="00AA1D8D"/>
    <w:rsid w:val="00B47730"/>
    <w:rsid w:val="00CB0664"/>
    <w:rsid w:val="00EF34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241DFD0"/>
  <w14:defaultImageDpi w14:val="300"/>
  <w15:docId w15:val="{A4C01D93-2915-094A-9790-4DED6A273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color w:val="111111"/>
      <w:sz w:val="19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362</Words>
  <Characters>2125</Characters>
  <Application>Microsoft Office Word</Application>
  <DocSecurity>0</DocSecurity>
  <Lines>92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Philip Karto Tranoi 2026 Wholesale Terms</dc:title>
  <dc:subject>Wholesale terms and retail opening strategy</dc:subject>
  <dc:creator>Philip Karto</dc:creator>
  <cp:keywords>Philip Karto, Tranoi 2026, wholesale, Not for Everyone</cp:keywords>
  <dc:description/>
  <cp:lastModifiedBy>Leslie Chapus</cp:lastModifiedBy>
  <cp:revision>2</cp:revision>
  <dcterms:created xsi:type="dcterms:W3CDTF">2013-12-23T23:15:00Z</dcterms:created>
  <dcterms:modified xsi:type="dcterms:W3CDTF">2026-08-26T15:17:00Z</dcterms:modified>
  <cp:category/>
</cp:coreProperties>
</file>