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B9100" w14:textId="06BD63CA" w:rsidR="000A46E9" w:rsidRPr="005518B2" w:rsidRDefault="00A85E2A" w:rsidP="000A46E9">
      <w:pPr>
        <w:pStyle w:val="13Body-ProposalBodyText"/>
        <w:rPr>
          <w:sz w:val="18"/>
          <w:szCs w:val="18"/>
        </w:rPr>
      </w:pPr>
      <w:r w:rsidRPr="005518B2"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A9FB19" wp14:editId="322988BC">
                <wp:simplePos x="0" y="0"/>
                <wp:positionH relativeFrom="margin">
                  <wp:posOffset>-464820</wp:posOffset>
                </wp:positionH>
                <wp:positionV relativeFrom="paragraph">
                  <wp:posOffset>-213360</wp:posOffset>
                </wp:positionV>
                <wp:extent cx="6858000" cy="342900"/>
                <wp:effectExtent l="0" t="0" r="19050" b="19050"/>
                <wp:wrapNone/>
                <wp:docPr id="1356049657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47C7A4" w14:textId="5D09E6AC" w:rsidR="00A85E2A" w:rsidRPr="005518B2" w:rsidRDefault="00A85E2A" w:rsidP="00A85E2A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518B2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Conseiller Client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A9FB19" id="Rectangle 4" o:spid="_x0000_s1026" style="position:absolute;left:0;text-align:left;margin-left:-36.6pt;margin-top:-16.8pt;width:540pt;height:27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" fillcolor="#003d5a [3204]" strokecolor="#00080d [484]" strokeweight="1pt">
                <v:textbox>
                  <w:txbxContent>
                    <w:p w14:paraId="7847C7A4" w14:textId="5D09E6AC" w:rsidR="00A85E2A" w:rsidRPr="005518B2" w:rsidRDefault="00A85E2A" w:rsidP="00A85E2A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5518B2">
                        <w:rPr>
                          <w:color w:val="FFFFFF" w:themeColor="background1"/>
                          <w:sz w:val="24"/>
                          <w:szCs w:val="24"/>
                        </w:rPr>
                        <w:t>Conseiller Client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3A4BC0C" w14:textId="48927DA3" w:rsidR="00A85E2A" w:rsidRPr="005518B2" w:rsidRDefault="00A85E2A" w:rsidP="00A85E2A">
      <w:pPr>
        <w:pStyle w:val="13Body-ProposalBodyText"/>
        <w:numPr>
          <w:ilvl w:val="0"/>
          <w:numId w:val="10"/>
        </w:numPr>
        <w:rPr>
          <w:sz w:val="24"/>
          <w:szCs w:val="24"/>
        </w:rPr>
      </w:pPr>
      <w:r w:rsidRPr="005518B2">
        <w:rPr>
          <w:sz w:val="24"/>
          <w:szCs w:val="24"/>
        </w:rPr>
        <w:t>Missions</w:t>
      </w:r>
    </w:p>
    <w:p w14:paraId="2C1A6A28" w14:textId="5E895CDC" w:rsidR="00A85E2A" w:rsidRPr="005518B2" w:rsidRDefault="00A85E2A" w:rsidP="00A85E2A">
      <w:pPr>
        <w:pStyle w:val="13Body-ProposalBodyText"/>
        <w:rPr>
          <w:sz w:val="18"/>
          <w:szCs w:val="18"/>
        </w:rPr>
      </w:pPr>
      <w:r w:rsidRPr="005518B2">
        <w:rPr>
          <w:sz w:val="18"/>
          <w:szCs w:val="18"/>
        </w:rPr>
        <w:t>Le/la conseiller(</w:t>
      </w:r>
      <w:proofErr w:type="spellStart"/>
      <w:r w:rsidRPr="005518B2">
        <w:rPr>
          <w:sz w:val="18"/>
          <w:szCs w:val="18"/>
        </w:rPr>
        <w:t>ere</w:t>
      </w:r>
      <w:proofErr w:type="spellEnd"/>
      <w:r w:rsidRPr="005518B2">
        <w:rPr>
          <w:sz w:val="18"/>
          <w:szCs w:val="18"/>
        </w:rPr>
        <w:t xml:space="preserve">) client gère la relation client pour le compte des donneurs d'ordre. Il/elle doit répondre simultanément aux exigences de productivité et de qualité définies entre </w:t>
      </w:r>
      <w:r w:rsidR="00740EAD">
        <w:rPr>
          <w:sz w:val="18"/>
          <w:szCs w:val="18"/>
        </w:rPr>
        <w:t>Concentrix</w:t>
      </w:r>
      <w:r w:rsidRPr="005518B2">
        <w:rPr>
          <w:sz w:val="18"/>
          <w:szCs w:val="18"/>
        </w:rPr>
        <w:t xml:space="preserve"> et le client donneur d'ordre.</w:t>
      </w:r>
    </w:p>
    <w:p w14:paraId="62F84BB3" w14:textId="0C6744B8" w:rsidR="00A85E2A" w:rsidRPr="005518B2" w:rsidRDefault="00A85E2A" w:rsidP="00A85E2A">
      <w:pPr>
        <w:pStyle w:val="13Body-ProposalBodyText"/>
        <w:rPr>
          <w:sz w:val="18"/>
          <w:szCs w:val="18"/>
        </w:rPr>
      </w:pPr>
      <w:r w:rsidRPr="005518B2">
        <w:rPr>
          <w:sz w:val="18"/>
          <w:szCs w:val="18"/>
        </w:rPr>
        <w:t>Son activité peut s'exercer via différents canaux (téléphone, courrier, courriel, chat, …) et dans différentes langues.</w:t>
      </w:r>
    </w:p>
    <w:p w14:paraId="4C18FCD7" w14:textId="77777777" w:rsidR="00A85E2A" w:rsidRPr="005518B2" w:rsidRDefault="00A85E2A" w:rsidP="00A85E2A">
      <w:pPr>
        <w:pStyle w:val="13Body-ProposalBodyText"/>
        <w:rPr>
          <w:sz w:val="18"/>
          <w:szCs w:val="18"/>
        </w:rPr>
      </w:pPr>
    </w:p>
    <w:p w14:paraId="60C01E96" w14:textId="4C158CF1" w:rsidR="00A85E2A" w:rsidRPr="005518B2" w:rsidRDefault="00A85E2A" w:rsidP="00A85E2A">
      <w:pPr>
        <w:pStyle w:val="13Body-ProposalBodyText"/>
        <w:numPr>
          <w:ilvl w:val="0"/>
          <w:numId w:val="10"/>
        </w:numPr>
        <w:rPr>
          <w:sz w:val="24"/>
          <w:szCs w:val="24"/>
        </w:rPr>
      </w:pPr>
      <w:r w:rsidRPr="005518B2">
        <w:rPr>
          <w:sz w:val="24"/>
          <w:szCs w:val="24"/>
        </w:rPr>
        <w:t>Activités Principales</w:t>
      </w:r>
    </w:p>
    <w:p w14:paraId="6C13CEB9" w14:textId="59098A7D" w:rsidR="00A85E2A" w:rsidRPr="005518B2" w:rsidRDefault="00A85E2A" w:rsidP="00A85E2A">
      <w:pPr>
        <w:pStyle w:val="13Body-ProposalBodyText"/>
        <w:numPr>
          <w:ilvl w:val="1"/>
          <w:numId w:val="10"/>
        </w:numPr>
      </w:pPr>
      <w:r w:rsidRPr="005518B2">
        <w:t>Gestion de contact client</w:t>
      </w:r>
    </w:p>
    <w:p w14:paraId="093754E6" w14:textId="77777777" w:rsidR="00A85E2A" w:rsidRPr="005518B2" w:rsidRDefault="00A85E2A" w:rsidP="005518B2">
      <w:pPr>
        <w:pStyle w:val="13Body-ProposalBodyText"/>
        <w:numPr>
          <w:ilvl w:val="0"/>
          <w:numId w:val="11"/>
        </w:numPr>
        <w:contextualSpacing/>
        <w:rPr>
          <w:sz w:val="18"/>
          <w:szCs w:val="18"/>
        </w:rPr>
      </w:pPr>
      <w:r w:rsidRPr="005518B2">
        <w:rPr>
          <w:sz w:val="18"/>
          <w:szCs w:val="18"/>
        </w:rPr>
        <w:t>Gérer des contacts clients relatifs à un produit ou un service sur 2 grands types d'activités soit à orientation service client soit à orientation commerciale</w:t>
      </w:r>
    </w:p>
    <w:p w14:paraId="65488168" w14:textId="77777777" w:rsidR="00A85E2A" w:rsidRPr="005518B2" w:rsidRDefault="00A85E2A" w:rsidP="005518B2">
      <w:pPr>
        <w:pStyle w:val="13Body-ProposalBodyText"/>
        <w:ind w:left="720"/>
        <w:contextualSpacing/>
        <w:rPr>
          <w:sz w:val="18"/>
          <w:szCs w:val="18"/>
        </w:rPr>
      </w:pPr>
      <w:r w:rsidRPr="005518B2">
        <w:rPr>
          <w:sz w:val="18"/>
          <w:szCs w:val="18"/>
        </w:rPr>
        <w:t>Selon les besoins de l'entreprise et son profil, il/elle peut être affecté sur ces différents types d'activités : a- Orientation service client : gestion de la relation client</w:t>
      </w:r>
    </w:p>
    <w:p w14:paraId="5B4D65E9" w14:textId="77777777" w:rsidR="00A85E2A" w:rsidRPr="005518B2" w:rsidRDefault="00A85E2A" w:rsidP="005518B2">
      <w:pPr>
        <w:pStyle w:val="13Body-ProposalBodyText"/>
        <w:numPr>
          <w:ilvl w:val="0"/>
          <w:numId w:val="11"/>
        </w:numPr>
        <w:contextualSpacing/>
        <w:rPr>
          <w:sz w:val="18"/>
          <w:szCs w:val="18"/>
        </w:rPr>
      </w:pPr>
      <w:r w:rsidRPr="005518B2">
        <w:rPr>
          <w:sz w:val="18"/>
          <w:szCs w:val="18"/>
        </w:rPr>
        <w:t>Analyser les demandes et attentes du client et y répondre selon leurs besoins et leurs situations (commande, information, réclamation, assistance…) en mobilisant des connaissances dans des secteurs spécifiques (ex : banque, téléphonie, services publics…)</w:t>
      </w:r>
    </w:p>
    <w:p w14:paraId="719EDB03" w14:textId="77777777" w:rsidR="00A85E2A" w:rsidRPr="005518B2" w:rsidRDefault="00A85E2A" w:rsidP="005518B2">
      <w:pPr>
        <w:pStyle w:val="13Body-ProposalBodyText"/>
        <w:numPr>
          <w:ilvl w:val="0"/>
          <w:numId w:val="11"/>
        </w:numPr>
        <w:contextualSpacing/>
        <w:rPr>
          <w:sz w:val="18"/>
          <w:szCs w:val="18"/>
        </w:rPr>
      </w:pPr>
      <w:r w:rsidRPr="005518B2">
        <w:rPr>
          <w:sz w:val="18"/>
          <w:szCs w:val="18"/>
        </w:rPr>
        <w:t>Traiter les demandes ou les réclamations du client selon une procédure définie</w:t>
      </w:r>
    </w:p>
    <w:p w14:paraId="30F8A856" w14:textId="77777777" w:rsidR="00A85E2A" w:rsidRPr="005518B2" w:rsidRDefault="00A85E2A" w:rsidP="005518B2">
      <w:pPr>
        <w:pStyle w:val="13Body-ProposalBodyText"/>
        <w:numPr>
          <w:ilvl w:val="0"/>
          <w:numId w:val="11"/>
        </w:numPr>
        <w:contextualSpacing/>
        <w:rPr>
          <w:sz w:val="18"/>
          <w:szCs w:val="18"/>
        </w:rPr>
      </w:pPr>
      <w:r w:rsidRPr="005518B2">
        <w:rPr>
          <w:sz w:val="18"/>
          <w:szCs w:val="18"/>
        </w:rPr>
        <w:t>Orienter le client vers le service adapté le cas échéant</w:t>
      </w:r>
    </w:p>
    <w:p w14:paraId="6A69DCDF" w14:textId="77777777" w:rsidR="00A85E2A" w:rsidRPr="005518B2" w:rsidRDefault="00A85E2A" w:rsidP="005518B2">
      <w:pPr>
        <w:pStyle w:val="13Body-ProposalBodyText"/>
        <w:numPr>
          <w:ilvl w:val="0"/>
          <w:numId w:val="11"/>
        </w:numPr>
        <w:contextualSpacing/>
        <w:rPr>
          <w:sz w:val="18"/>
          <w:szCs w:val="18"/>
        </w:rPr>
      </w:pPr>
      <w:r w:rsidRPr="005518B2">
        <w:rPr>
          <w:sz w:val="18"/>
          <w:szCs w:val="18"/>
        </w:rPr>
        <w:t>Assurer le suivi des contacts et des dossiers clients (saisie d'informations, compte-rendu du contact…)</w:t>
      </w:r>
    </w:p>
    <w:p w14:paraId="7EC830D6" w14:textId="77777777" w:rsidR="00A85E2A" w:rsidRPr="005518B2" w:rsidRDefault="00A85E2A" w:rsidP="005518B2">
      <w:pPr>
        <w:pStyle w:val="13Body-ProposalBodyText"/>
        <w:numPr>
          <w:ilvl w:val="0"/>
          <w:numId w:val="11"/>
        </w:numPr>
        <w:contextualSpacing/>
        <w:rPr>
          <w:sz w:val="18"/>
          <w:szCs w:val="18"/>
        </w:rPr>
      </w:pPr>
      <w:r w:rsidRPr="005518B2">
        <w:rPr>
          <w:sz w:val="18"/>
          <w:szCs w:val="18"/>
        </w:rPr>
        <w:t>Réaliser des ventes additionnelles (selon les projets) b- Orientation commerciale : prospection et vente</w:t>
      </w:r>
    </w:p>
    <w:p w14:paraId="03822F49" w14:textId="77777777" w:rsidR="00A85E2A" w:rsidRPr="005518B2" w:rsidRDefault="00A85E2A" w:rsidP="005518B2">
      <w:pPr>
        <w:pStyle w:val="13Body-ProposalBodyText"/>
        <w:numPr>
          <w:ilvl w:val="0"/>
          <w:numId w:val="11"/>
        </w:numPr>
        <w:contextualSpacing/>
        <w:rPr>
          <w:sz w:val="18"/>
          <w:szCs w:val="18"/>
        </w:rPr>
      </w:pPr>
      <w:r w:rsidRPr="005518B2">
        <w:rPr>
          <w:sz w:val="18"/>
          <w:szCs w:val="18"/>
        </w:rPr>
        <w:t>Maîtriser le « brief » produit ; appréhender les spécificités techniques, les argumentaires et les avantages produit</w:t>
      </w:r>
    </w:p>
    <w:p w14:paraId="7179CAF0" w14:textId="77777777" w:rsidR="00A85E2A" w:rsidRPr="005518B2" w:rsidRDefault="00A85E2A" w:rsidP="005518B2">
      <w:pPr>
        <w:pStyle w:val="13Body-ProposalBodyText"/>
        <w:numPr>
          <w:ilvl w:val="0"/>
          <w:numId w:val="11"/>
        </w:numPr>
        <w:contextualSpacing/>
        <w:rPr>
          <w:sz w:val="18"/>
          <w:szCs w:val="18"/>
        </w:rPr>
      </w:pPr>
      <w:r w:rsidRPr="005518B2">
        <w:rPr>
          <w:sz w:val="18"/>
          <w:szCs w:val="18"/>
        </w:rPr>
        <w:t>Conseiller les clients ou prospects sur les produits et/ou services proposés</w:t>
      </w:r>
    </w:p>
    <w:p w14:paraId="558B232B" w14:textId="77777777" w:rsidR="00A85E2A" w:rsidRPr="005518B2" w:rsidRDefault="00A85E2A" w:rsidP="005518B2">
      <w:pPr>
        <w:pStyle w:val="13Body-ProposalBodyText"/>
        <w:numPr>
          <w:ilvl w:val="0"/>
          <w:numId w:val="11"/>
        </w:numPr>
        <w:ind w:left="714" w:hanging="357"/>
        <w:contextualSpacing/>
        <w:rPr>
          <w:sz w:val="18"/>
          <w:szCs w:val="18"/>
        </w:rPr>
      </w:pPr>
      <w:r w:rsidRPr="005518B2">
        <w:rPr>
          <w:sz w:val="18"/>
          <w:szCs w:val="18"/>
        </w:rPr>
        <w:t>Réaliser la vente de produits et/ou services dans le respect de la règlementation en vigueur</w:t>
      </w:r>
    </w:p>
    <w:p w14:paraId="6569F582" w14:textId="030E4574" w:rsidR="00A85E2A" w:rsidRPr="005518B2" w:rsidRDefault="00A85E2A" w:rsidP="005518B2">
      <w:pPr>
        <w:pStyle w:val="13Body-ProposalBodyText"/>
        <w:numPr>
          <w:ilvl w:val="0"/>
          <w:numId w:val="11"/>
        </w:numPr>
        <w:ind w:left="714" w:hanging="357"/>
        <w:contextualSpacing/>
        <w:rPr>
          <w:sz w:val="18"/>
          <w:szCs w:val="18"/>
        </w:rPr>
      </w:pPr>
      <w:r w:rsidRPr="005518B2">
        <w:rPr>
          <w:sz w:val="18"/>
          <w:szCs w:val="18"/>
        </w:rPr>
        <w:t>Assurer le suivi des contacts et des dossiers clients (saisie d'informations, compte-rendu du contact…) via la base de données</w:t>
      </w:r>
    </w:p>
    <w:p w14:paraId="7D9C2994" w14:textId="77777777" w:rsidR="00CD63BB" w:rsidRPr="005518B2" w:rsidRDefault="00CD63BB" w:rsidP="00CD63BB">
      <w:pPr>
        <w:rPr>
          <w:sz w:val="18"/>
          <w:szCs w:val="18"/>
        </w:rPr>
      </w:pPr>
    </w:p>
    <w:p w14:paraId="466F9F8E" w14:textId="5B998153" w:rsidR="00CD63BB" w:rsidRPr="005518B2" w:rsidRDefault="00A85E2A" w:rsidP="00A85E2A">
      <w:pPr>
        <w:pStyle w:val="Paragraphedeliste"/>
        <w:numPr>
          <w:ilvl w:val="1"/>
          <w:numId w:val="10"/>
        </w:numPr>
        <w:contextualSpacing w:val="0"/>
      </w:pPr>
      <w:r w:rsidRPr="005518B2">
        <w:t xml:space="preserve">Contribution à l'atteinte des objectifs </w:t>
      </w:r>
      <w:r w:rsidRPr="005518B2">
        <w:t>Concentrix</w:t>
      </w:r>
    </w:p>
    <w:p w14:paraId="16500468" w14:textId="77777777" w:rsidR="00A85E2A" w:rsidRPr="005518B2" w:rsidRDefault="00A85E2A" w:rsidP="005518B2">
      <w:pPr>
        <w:pStyle w:val="Paragraphedeliste"/>
        <w:numPr>
          <w:ilvl w:val="0"/>
          <w:numId w:val="12"/>
        </w:numPr>
        <w:ind w:left="714" w:hanging="357"/>
        <w:rPr>
          <w:sz w:val="18"/>
          <w:szCs w:val="18"/>
        </w:rPr>
      </w:pPr>
      <w:r w:rsidRPr="005518B2">
        <w:rPr>
          <w:sz w:val="18"/>
          <w:szCs w:val="18"/>
        </w:rPr>
        <w:t>Atteindre simultanément les objectifs qualitatifs et quantitatifs fixés par sa hiérarchie</w:t>
      </w:r>
    </w:p>
    <w:p w14:paraId="71ED514B" w14:textId="77777777" w:rsidR="00A85E2A" w:rsidRPr="005518B2" w:rsidRDefault="00A85E2A" w:rsidP="005518B2">
      <w:pPr>
        <w:pStyle w:val="Paragraphedeliste"/>
        <w:numPr>
          <w:ilvl w:val="0"/>
          <w:numId w:val="12"/>
        </w:numPr>
        <w:ind w:left="714" w:hanging="357"/>
        <w:rPr>
          <w:sz w:val="18"/>
          <w:szCs w:val="18"/>
        </w:rPr>
      </w:pPr>
      <w:r w:rsidRPr="005518B2">
        <w:rPr>
          <w:sz w:val="18"/>
          <w:szCs w:val="18"/>
        </w:rPr>
        <w:t>Maîtriser parfaitement les connaissances métier, les outils et les procédures du donneur d'ordre</w:t>
      </w:r>
    </w:p>
    <w:p w14:paraId="322BAC21" w14:textId="77777777" w:rsidR="00A85E2A" w:rsidRPr="005518B2" w:rsidRDefault="00A85E2A" w:rsidP="005518B2">
      <w:pPr>
        <w:pStyle w:val="Paragraphedeliste"/>
        <w:numPr>
          <w:ilvl w:val="0"/>
          <w:numId w:val="12"/>
        </w:numPr>
        <w:ind w:left="714" w:hanging="357"/>
        <w:rPr>
          <w:sz w:val="18"/>
          <w:szCs w:val="18"/>
        </w:rPr>
      </w:pPr>
      <w:r w:rsidRPr="005518B2">
        <w:rPr>
          <w:sz w:val="18"/>
          <w:szCs w:val="18"/>
        </w:rPr>
        <w:t>Alerter son/ses responsables hiérarchiques de tout dysfonctionnement</w:t>
      </w:r>
    </w:p>
    <w:p w14:paraId="01AC29A4" w14:textId="77777777" w:rsidR="00A85E2A" w:rsidRPr="005518B2" w:rsidRDefault="00A85E2A" w:rsidP="005518B2">
      <w:pPr>
        <w:pStyle w:val="Paragraphedeliste"/>
        <w:numPr>
          <w:ilvl w:val="0"/>
          <w:numId w:val="12"/>
        </w:numPr>
        <w:ind w:left="714" w:hanging="357"/>
        <w:rPr>
          <w:sz w:val="18"/>
          <w:szCs w:val="18"/>
        </w:rPr>
      </w:pPr>
      <w:r w:rsidRPr="005518B2">
        <w:rPr>
          <w:sz w:val="18"/>
          <w:szCs w:val="18"/>
        </w:rPr>
        <w:t>Être</w:t>
      </w:r>
      <w:r w:rsidRPr="005518B2">
        <w:rPr>
          <w:sz w:val="18"/>
          <w:szCs w:val="18"/>
        </w:rPr>
        <w:t xml:space="preserve"> force de proposition et faire des remontées terrain</w:t>
      </w:r>
    </w:p>
    <w:p w14:paraId="40358C9D" w14:textId="77777777" w:rsidR="00A85E2A" w:rsidRPr="005518B2" w:rsidRDefault="00A85E2A" w:rsidP="005518B2">
      <w:pPr>
        <w:pStyle w:val="Paragraphedeliste"/>
        <w:numPr>
          <w:ilvl w:val="0"/>
          <w:numId w:val="12"/>
        </w:numPr>
        <w:ind w:left="714" w:hanging="357"/>
        <w:rPr>
          <w:sz w:val="18"/>
          <w:szCs w:val="18"/>
        </w:rPr>
      </w:pPr>
      <w:r w:rsidRPr="005518B2">
        <w:rPr>
          <w:sz w:val="18"/>
          <w:szCs w:val="18"/>
        </w:rPr>
        <w:t>Respecter les règles de confidentialité, de sécurité informatique et le règlement intérieur</w:t>
      </w:r>
    </w:p>
    <w:p w14:paraId="6052423B" w14:textId="1D95585B" w:rsidR="00CD63BB" w:rsidRPr="005518B2" w:rsidRDefault="00A85E2A" w:rsidP="005518B2">
      <w:pPr>
        <w:pStyle w:val="Paragraphedeliste"/>
        <w:numPr>
          <w:ilvl w:val="0"/>
          <w:numId w:val="12"/>
        </w:numPr>
        <w:ind w:left="714" w:hanging="357"/>
        <w:rPr>
          <w:sz w:val="18"/>
          <w:szCs w:val="18"/>
        </w:rPr>
      </w:pPr>
      <w:r w:rsidRPr="005518B2">
        <w:rPr>
          <w:sz w:val="18"/>
          <w:szCs w:val="18"/>
        </w:rPr>
        <w:t>Respecter les normes qualité (ISO, NF345, LRS)</w:t>
      </w:r>
      <w:r w:rsidRPr="005518B2">
        <w:rPr>
          <w:sz w:val="18"/>
          <w:szCs w:val="18"/>
        </w:rPr>
        <w:t>3</w:t>
      </w:r>
    </w:p>
    <w:p w14:paraId="04D55FB9" w14:textId="77777777" w:rsidR="00A85E2A" w:rsidRPr="005518B2" w:rsidRDefault="00A85E2A" w:rsidP="00A85E2A">
      <w:pPr>
        <w:rPr>
          <w:sz w:val="18"/>
          <w:szCs w:val="18"/>
        </w:rPr>
      </w:pPr>
    </w:p>
    <w:p w14:paraId="436EF420" w14:textId="0C0B9A9E" w:rsidR="00A85E2A" w:rsidRPr="005518B2" w:rsidRDefault="00A85E2A" w:rsidP="00A85E2A">
      <w:pPr>
        <w:pStyle w:val="13Body-ProposalBodyText"/>
        <w:numPr>
          <w:ilvl w:val="1"/>
          <w:numId w:val="10"/>
        </w:numPr>
      </w:pPr>
      <w:r w:rsidRPr="005518B2">
        <w:t>Activités complémentaires</w:t>
      </w:r>
      <w:r w:rsidRPr="005518B2">
        <w:t xml:space="preserve"> : </w:t>
      </w:r>
      <w:r w:rsidRPr="005518B2">
        <w:t>Selon les besoins, le/la conseiller(</w:t>
      </w:r>
      <w:proofErr w:type="spellStart"/>
      <w:r w:rsidRPr="005518B2">
        <w:t>ere</w:t>
      </w:r>
      <w:proofErr w:type="spellEnd"/>
      <w:r w:rsidRPr="005518B2">
        <w:t>) client peut se voir confier des missions annexes comme</w:t>
      </w:r>
    </w:p>
    <w:p w14:paraId="6BBC23B6" w14:textId="77777777" w:rsidR="00A85E2A" w:rsidRPr="005518B2" w:rsidRDefault="00A85E2A" w:rsidP="005518B2">
      <w:pPr>
        <w:pStyle w:val="13Body-ProposalBodyText"/>
        <w:numPr>
          <w:ilvl w:val="0"/>
          <w:numId w:val="13"/>
        </w:numPr>
        <w:ind w:left="714" w:hanging="357"/>
        <w:contextualSpacing/>
        <w:rPr>
          <w:sz w:val="18"/>
          <w:szCs w:val="18"/>
        </w:rPr>
      </w:pPr>
      <w:r w:rsidRPr="005518B2">
        <w:rPr>
          <w:sz w:val="18"/>
          <w:szCs w:val="18"/>
        </w:rPr>
        <w:t>Assister le superviseur sur le plateau</w:t>
      </w:r>
    </w:p>
    <w:p w14:paraId="650F37B5" w14:textId="77777777" w:rsidR="00A85E2A" w:rsidRPr="005518B2" w:rsidRDefault="00A85E2A" w:rsidP="005518B2">
      <w:pPr>
        <w:pStyle w:val="13Body-ProposalBodyText"/>
        <w:numPr>
          <w:ilvl w:val="0"/>
          <w:numId w:val="13"/>
        </w:numPr>
        <w:ind w:left="714" w:hanging="357"/>
        <w:contextualSpacing/>
        <w:rPr>
          <w:sz w:val="18"/>
          <w:szCs w:val="18"/>
        </w:rPr>
      </w:pPr>
      <w:r w:rsidRPr="005518B2">
        <w:rPr>
          <w:sz w:val="18"/>
          <w:szCs w:val="18"/>
        </w:rPr>
        <w:t>Coacher les conseillers client</w:t>
      </w:r>
    </w:p>
    <w:p w14:paraId="49424F3F" w14:textId="4586F26E" w:rsidR="00A85E2A" w:rsidRPr="005518B2" w:rsidRDefault="00A85E2A" w:rsidP="005518B2">
      <w:pPr>
        <w:pStyle w:val="13Body-ProposalBodyText"/>
        <w:numPr>
          <w:ilvl w:val="0"/>
          <w:numId w:val="13"/>
        </w:numPr>
        <w:ind w:left="714" w:hanging="357"/>
        <w:contextualSpacing/>
        <w:rPr>
          <w:sz w:val="18"/>
          <w:szCs w:val="18"/>
        </w:rPr>
      </w:pPr>
      <w:r w:rsidRPr="005518B2">
        <w:rPr>
          <w:sz w:val="18"/>
          <w:szCs w:val="18"/>
        </w:rPr>
        <w:t>Accompagner les nouveaux</w:t>
      </w:r>
    </w:p>
    <w:p w14:paraId="66B28B82" w14:textId="77777777" w:rsidR="005518B2" w:rsidRPr="005518B2" w:rsidRDefault="005518B2" w:rsidP="005518B2">
      <w:pPr>
        <w:pStyle w:val="13Body-ProposalBodyText"/>
        <w:rPr>
          <w:sz w:val="18"/>
          <w:szCs w:val="18"/>
        </w:rPr>
      </w:pPr>
    </w:p>
    <w:p w14:paraId="2AE3A6A3" w14:textId="548F6AFE" w:rsidR="00A85E2A" w:rsidRPr="005518B2" w:rsidRDefault="005518B2" w:rsidP="005518B2">
      <w:pPr>
        <w:pStyle w:val="13Body-ProposalBodyText"/>
        <w:numPr>
          <w:ilvl w:val="0"/>
          <w:numId w:val="10"/>
        </w:numPr>
        <w:rPr>
          <w:sz w:val="24"/>
          <w:szCs w:val="24"/>
        </w:rPr>
      </w:pPr>
      <w:r w:rsidRPr="005518B2">
        <w:rPr>
          <w:sz w:val="24"/>
          <w:szCs w:val="24"/>
        </w:rPr>
        <w:t>Rattachement (En fonction des projets et du périmètre)</w:t>
      </w:r>
    </w:p>
    <w:p w14:paraId="2363CE02" w14:textId="79C501F8" w:rsidR="005518B2" w:rsidRDefault="005518B2" w:rsidP="005518B2">
      <w:pPr>
        <w:widowControl w:val="0"/>
        <w:tabs>
          <w:tab w:val="left" w:pos="416"/>
        </w:tabs>
        <w:suppressAutoHyphens w:val="0"/>
        <w:autoSpaceDE w:val="0"/>
        <w:autoSpaceDN w:val="0"/>
        <w:spacing w:before="146" w:after="0"/>
        <w:jc w:val="left"/>
        <w:rPr>
          <w:sz w:val="18"/>
          <w:szCs w:val="18"/>
        </w:rPr>
      </w:pPr>
      <w:r w:rsidRPr="005518B2">
        <w:rPr>
          <w:sz w:val="18"/>
          <w:szCs w:val="18"/>
        </w:rPr>
        <w:t>Superviseur</w:t>
      </w:r>
    </w:p>
    <w:p w14:paraId="383DBFB5" w14:textId="77777777" w:rsidR="005518B2" w:rsidRPr="005518B2" w:rsidRDefault="005518B2" w:rsidP="005518B2">
      <w:pPr>
        <w:pStyle w:val="13Body-ProposalBodyText"/>
      </w:pPr>
    </w:p>
    <w:p w14:paraId="306A5C50" w14:textId="058A65D0" w:rsidR="005518B2" w:rsidRPr="005518B2" w:rsidRDefault="005518B2" w:rsidP="005518B2">
      <w:pPr>
        <w:pStyle w:val="13Body-ProposalBodyText"/>
        <w:numPr>
          <w:ilvl w:val="0"/>
          <w:numId w:val="10"/>
        </w:numPr>
        <w:rPr>
          <w:sz w:val="24"/>
          <w:szCs w:val="24"/>
        </w:rPr>
      </w:pPr>
      <w:r w:rsidRPr="005518B2">
        <w:rPr>
          <w:sz w:val="24"/>
          <w:szCs w:val="24"/>
        </w:rPr>
        <w:t>Evolution(s) possible(s) / Parcours professionnel</w:t>
      </w:r>
    </w:p>
    <w:p w14:paraId="575F2BE9" w14:textId="77777777" w:rsidR="005518B2" w:rsidRPr="005518B2" w:rsidRDefault="005518B2" w:rsidP="005518B2">
      <w:pPr>
        <w:pStyle w:val="13Body-ProposalBodyText"/>
        <w:numPr>
          <w:ilvl w:val="0"/>
          <w:numId w:val="16"/>
        </w:numPr>
        <w:ind w:left="714" w:hanging="357"/>
        <w:contextualSpacing/>
        <w:rPr>
          <w:sz w:val="18"/>
          <w:szCs w:val="18"/>
        </w:rPr>
      </w:pPr>
      <w:r w:rsidRPr="005518B2">
        <w:rPr>
          <w:sz w:val="18"/>
          <w:szCs w:val="18"/>
        </w:rPr>
        <w:t>Superviseur</w:t>
      </w:r>
    </w:p>
    <w:p w14:paraId="0023D399" w14:textId="77777777" w:rsidR="005518B2" w:rsidRPr="005518B2" w:rsidRDefault="005518B2" w:rsidP="005518B2">
      <w:pPr>
        <w:pStyle w:val="13Body-ProposalBodyText"/>
        <w:numPr>
          <w:ilvl w:val="0"/>
          <w:numId w:val="16"/>
        </w:numPr>
        <w:ind w:left="714" w:hanging="357"/>
        <w:contextualSpacing/>
        <w:rPr>
          <w:sz w:val="18"/>
          <w:szCs w:val="18"/>
        </w:rPr>
      </w:pPr>
      <w:r w:rsidRPr="005518B2">
        <w:rPr>
          <w:sz w:val="18"/>
          <w:szCs w:val="18"/>
        </w:rPr>
        <w:t>Formateur métier</w:t>
      </w:r>
    </w:p>
    <w:p w14:paraId="0D2E90EF" w14:textId="77777777" w:rsidR="005518B2" w:rsidRPr="005518B2" w:rsidRDefault="005518B2" w:rsidP="005518B2">
      <w:pPr>
        <w:pStyle w:val="13Body-ProposalBodyText"/>
        <w:numPr>
          <w:ilvl w:val="0"/>
          <w:numId w:val="16"/>
        </w:numPr>
        <w:ind w:left="714" w:hanging="357"/>
        <w:contextualSpacing/>
        <w:rPr>
          <w:sz w:val="18"/>
          <w:szCs w:val="18"/>
        </w:rPr>
      </w:pPr>
      <w:r w:rsidRPr="005518B2">
        <w:rPr>
          <w:sz w:val="18"/>
          <w:szCs w:val="18"/>
        </w:rPr>
        <w:t>Chargé(e) de flux</w:t>
      </w:r>
    </w:p>
    <w:p w14:paraId="0712130B" w14:textId="33BA4D27" w:rsidR="005518B2" w:rsidRPr="005518B2" w:rsidRDefault="005518B2" w:rsidP="005518B2">
      <w:pPr>
        <w:pStyle w:val="13Body-ProposalBodyText"/>
        <w:numPr>
          <w:ilvl w:val="0"/>
          <w:numId w:val="16"/>
        </w:numPr>
        <w:ind w:left="714" w:hanging="357"/>
        <w:contextualSpacing/>
        <w:rPr>
          <w:sz w:val="18"/>
          <w:szCs w:val="18"/>
        </w:rPr>
      </w:pPr>
      <w:r w:rsidRPr="005518B2">
        <w:rPr>
          <w:sz w:val="18"/>
          <w:szCs w:val="18"/>
        </w:rPr>
        <w:t>Expert métier</w:t>
      </w:r>
    </w:p>
    <w:p w14:paraId="38D6F4EC" w14:textId="77777777" w:rsidR="005518B2" w:rsidRPr="005518B2" w:rsidRDefault="005518B2" w:rsidP="005518B2">
      <w:pPr>
        <w:pStyle w:val="13Body-ProposalBodyText"/>
        <w:rPr>
          <w:sz w:val="18"/>
          <w:szCs w:val="18"/>
        </w:rPr>
      </w:pPr>
    </w:p>
    <w:p w14:paraId="19604292" w14:textId="77777777" w:rsidR="005518B2" w:rsidRPr="005518B2" w:rsidRDefault="005518B2" w:rsidP="005518B2">
      <w:pPr>
        <w:pStyle w:val="Paragraphedeliste"/>
        <w:numPr>
          <w:ilvl w:val="0"/>
          <w:numId w:val="10"/>
        </w:numPr>
        <w:rPr>
          <w:sz w:val="24"/>
          <w:szCs w:val="24"/>
        </w:rPr>
      </w:pPr>
      <w:r w:rsidRPr="005518B2">
        <w:rPr>
          <w:sz w:val="24"/>
          <w:szCs w:val="24"/>
        </w:rPr>
        <w:t>Compétences requises</w:t>
      </w:r>
    </w:p>
    <w:p w14:paraId="002825B2" w14:textId="30095D94" w:rsidR="005518B2" w:rsidRPr="005518B2" w:rsidRDefault="005518B2" w:rsidP="005518B2">
      <w:pPr>
        <w:pStyle w:val="13Body-ProposalBodyText"/>
        <w:numPr>
          <w:ilvl w:val="1"/>
          <w:numId w:val="10"/>
        </w:numPr>
      </w:pPr>
      <w:r w:rsidRPr="005518B2">
        <w:t>Compétences Génériques</w:t>
      </w:r>
    </w:p>
    <w:tbl>
      <w:tblPr>
        <w:tblStyle w:val="TableNormal"/>
        <w:tblpPr w:leftFromText="141" w:rightFromText="141" w:vertAnchor="text" w:horzAnchor="margin" w:tblpY="191"/>
        <w:tblW w:w="89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1831"/>
        <w:gridCol w:w="6117"/>
        <w:gridCol w:w="1012"/>
      </w:tblGrid>
      <w:tr w:rsidR="005518B2" w:rsidRPr="005518B2" w14:paraId="31403190" w14:textId="77777777" w:rsidTr="005518B2">
        <w:trPr>
          <w:trHeight w:val="674"/>
        </w:trPr>
        <w:tc>
          <w:tcPr>
            <w:tcW w:w="1831" w:type="dxa"/>
            <w:shd w:val="clear" w:color="auto" w:fill="FFB0B8"/>
          </w:tcPr>
          <w:p w14:paraId="2CD75C25" w14:textId="77777777" w:rsidR="005518B2" w:rsidRPr="005518B2" w:rsidRDefault="005518B2" w:rsidP="005518B2">
            <w:pPr>
              <w:pStyle w:val="TableParagraph"/>
              <w:spacing w:before="46" w:line="247" w:lineRule="auto"/>
              <w:ind w:right="36" w:firstLine="50"/>
              <w:rPr>
                <w:rFonts w:ascii="Montserrat Light" w:hAnsi="Montserrat Light"/>
                <w:b/>
                <w:sz w:val="16"/>
                <w:szCs w:val="20"/>
              </w:rPr>
            </w:pPr>
            <w:r w:rsidRPr="005518B2">
              <w:rPr>
                <w:rFonts w:ascii="Montserrat Light" w:hAnsi="Montserrat Light"/>
                <w:b/>
                <w:color w:val="00454F"/>
                <w:sz w:val="16"/>
                <w:szCs w:val="20"/>
              </w:rPr>
              <w:t>Faire</w:t>
            </w:r>
            <w:r w:rsidRPr="005518B2">
              <w:rPr>
                <w:rFonts w:ascii="Montserrat Light" w:hAnsi="Montserrat Light"/>
                <w:b/>
                <w:color w:val="00454F"/>
                <w:spacing w:val="-8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b/>
                <w:color w:val="00454F"/>
                <w:sz w:val="16"/>
                <w:szCs w:val="20"/>
              </w:rPr>
              <w:t>preuve</w:t>
            </w:r>
            <w:r w:rsidRPr="005518B2">
              <w:rPr>
                <w:rFonts w:ascii="Montserrat Light" w:hAnsi="Montserrat Light"/>
                <w:b/>
                <w:color w:val="00454F"/>
                <w:spacing w:val="-8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b/>
                <w:color w:val="00454F"/>
                <w:sz w:val="16"/>
                <w:szCs w:val="20"/>
              </w:rPr>
              <w:t>de</w:t>
            </w:r>
            <w:r w:rsidRPr="005518B2">
              <w:rPr>
                <w:rFonts w:ascii="Montserrat Light" w:hAnsi="Montserrat Light"/>
                <w:b/>
                <w:color w:val="00454F"/>
                <w:spacing w:val="-8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b/>
                <w:color w:val="00454F"/>
                <w:sz w:val="16"/>
                <w:szCs w:val="20"/>
              </w:rPr>
              <w:t>rigueur</w:t>
            </w:r>
            <w:r w:rsidRPr="005518B2">
              <w:rPr>
                <w:rFonts w:ascii="Montserrat Light" w:hAnsi="Montserrat Light"/>
                <w:b/>
                <w:color w:val="00454F"/>
                <w:spacing w:val="-8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b/>
                <w:color w:val="00454F"/>
                <w:sz w:val="16"/>
                <w:szCs w:val="20"/>
              </w:rPr>
              <w:t>et</w:t>
            </w:r>
            <w:r w:rsidRPr="005518B2">
              <w:rPr>
                <w:rFonts w:ascii="Montserrat Light" w:hAnsi="Montserrat Light"/>
                <w:b/>
                <w:color w:val="00454F"/>
                <w:spacing w:val="-8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b/>
                <w:color w:val="00454F"/>
                <w:sz w:val="16"/>
                <w:szCs w:val="20"/>
              </w:rPr>
              <w:t xml:space="preserve">de </w:t>
            </w:r>
            <w:r w:rsidRPr="005518B2">
              <w:rPr>
                <w:rFonts w:ascii="Montserrat Light" w:hAnsi="Montserrat Light"/>
                <w:b/>
                <w:color w:val="00454F"/>
                <w:spacing w:val="-2"/>
                <w:sz w:val="16"/>
                <w:szCs w:val="20"/>
              </w:rPr>
              <w:t>fiabilité</w:t>
            </w:r>
          </w:p>
        </w:tc>
        <w:tc>
          <w:tcPr>
            <w:tcW w:w="6117" w:type="dxa"/>
          </w:tcPr>
          <w:p w14:paraId="5CF6B255" w14:textId="77777777" w:rsidR="005518B2" w:rsidRPr="005518B2" w:rsidRDefault="005518B2" w:rsidP="005518B2">
            <w:pPr>
              <w:pStyle w:val="TableParagraph"/>
              <w:ind w:right="149"/>
              <w:rPr>
                <w:rFonts w:ascii="Montserrat Light" w:hAnsi="Montserrat Light"/>
                <w:sz w:val="16"/>
                <w:szCs w:val="20"/>
              </w:rPr>
            </w:pP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Est</w:t>
            </w:r>
            <w:r w:rsidRPr="005518B2">
              <w:rPr>
                <w:rFonts w:ascii="Montserrat Light" w:hAnsi="Montserrat Light"/>
                <w:color w:val="00454F"/>
                <w:spacing w:val="-4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fiable</w:t>
            </w:r>
            <w:r w:rsidRPr="005518B2">
              <w:rPr>
                <w:rFonts w:ascii="Montserrat Light" w:hAnsi="Montserrat Light"/>
                <w:color w:val="00454F"/>
                <w:spacing w:val="-4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dans</w:t>
            </w:r>
            <w:r w:rsidRPr="005518B2">
              <w:rPr>
                <w:rFonts w:ascii="Montserrat Light" w:hAnsi="Montserrat Light"/>
                <w:color w:val="00454F"/>
                <w:spacing w:val="-4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son</w:t>
            </w:r>
            <w:r w:rsidRPr="005518B2">
              <w:rPr>
                <w:rFonts w:ascii="Montserrat Light" w:hAnsi="Montserrat Light"/>
                <w:color w:val="00454F"/>
                <w:spacing w:val="-4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exécution,</w:t>
            </w:r>
            <w:r w:rsidRPr="005518B2">
              <w:rPr>
                <w:rFonts w:ascii="Montserrat Light" w:hAnsi="Montserrat Light"/>
                <w:color w:val="00454F"/>
                <w:spacing w:val="-4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constant/e</w:t>
            </w:r>
            <w:r w:rsidRPr="005518B2">
              <w:rPr>
                <w:rFonts w:ascii="Montserrat Light" w:hAnsi="Montserrat Light"/>
                <w:color w:val="00454F"/>
                <w:spacing w:val="-4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dans</w:t>
            </w:r>
            <w:r w:rsidRPr="005518B2">
              <w:rPr>
                <w:rFonts w:ascii="Montserrat Light" w:hAnsi="Montserrat Light"/>
                <w:color w:val="00454F"/>
                <w:spacing w:val="-4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le</w:t>
            </w:r>
            <w:r w:rsidRPr="005518B2">
              <w:rPr>
                <w:rFonts w:ascii="Montserrat Light" w:hAnsi="Montserrat Light"/>
                <w:color w:val="00454F"/>
                <w:spacing w:val="-4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temps</w:t>
            </w:r>
            <w:r w:rsidRPr="005518B2">
              <w:rPr>
                <w:rFonts w:ascii="Montserrat Light" w:hAnsi="Montserrat Light"/>
                <w:color w:val="00454F"/>
                <w:spacing w:val="-4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et</w:t>
            </w:r>
            <w:r w:rsidRPr="005518B2">
              <w:rPr>
                <w:rFonts w:ascii="Montserrat Light" w:hAnsi="Montserrat Light"/>
                <w:color w:val="00454F"/>
                <w:spacing w:val="-4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respecte les délais impartis. Est rigoureux/se dans ses raisonnements et dans ses tâches.</w:t>
            </w:r>
          </w:p>
        </w:tc>
        <w:tc>
          <w:tcPr>
            <w:tcW w:w="1012" w:type="dxa"/>
            <w:shd w:val="clear" w:color="auto" w:fill="FFB0B8"/>
          </w:tcPr>
          <w:p w14:paraId="7F245E3C" w14:textId="77777777" w:rsidR="005518B2" w:rsidRPr="005518B2" w:rsidRDefault="005518B2" w:rsidP="005518B2">
            <w:pPr>
              <w:pStyle w:val="TableParagraph"/>
              <w:ind w:left="57"/>
              <w:rPr>
                <w:rFonts w:ascii="Montserrat Light" w:hAnsi="Montserrat Light"/>
                <w:sz w:val="14"/>
                <w:szCs w:val="20"/>
              </w:rPr>
            </w:pPr>
            <w:r w:rsidRPr="005518B2">
              <w:rPr>
                <w:rFonts w:ascii="Montserrat Light" w:hAnsi="Montserrat Light"/>
                <w:color w:val="00454F"/>
                <w:sz w:val="14"/>
                <w:szCs w:val="20"/>
              </w:rPr>
              <w:t xml:space="preserve">2 - </w:t>
            </w:r>
            <w:r w:rsidRPr="005518B2">
              <w:rPr>
                <w:rFonts w:ascii="Montserrat Light" w:hAnsi="Montserrat Light"/>
                <w:color w:val="00454F"/>
                <w:spacing w:val="-2"/>
                <w:sz w:val="14"/>
                <w:szCs w:val="20"/>
              </w:rPr>
              <w:t>Application</w:t>
            </w:r>
          </w:p>
        </w:tc>
      </w:tr>
      <w:tr w:rsidR="005518B2" w:rsidRPr="005518B2" w14:paraId="53E5F87C" w14:textId="77777777" w:rsidTr="005518B2">
        <w:trPr>
          <w:trHeight w:val="674"/>
        </w:trPr>
        <w:tc>
          <w:tcPr>
            <w:tcW w:w="1831" w:type="dxa"/>
            <w:shd w:val="clear" w:color="auto" w:fill="FFB0B8"/>
          </w:tcPr>
          <w:p w14:paraId="06BA2E45" w14:textId="77777777" w:rsidR="005518B2" w:rsidRPr="005518B2" w:rsidRDefault="005518B2" w:rsidP="005518B2">
            <w:pPr>
              <w:pStyle w:val="TableParagraph"/>
              <w:spacing w:before="46"/>
              <w:ind w:left="158"/>
              <w:rPr>
                <w:rFonts w:ascii="Montserrat Light" w:hAnsi="Montserrat Light"/>
                <w:b/>
                <w:sz w:val="16"/>
                <w:szCs w:val="20"/>
              </w:rPr>
            </w:pPr>
            <w:r w:rsidRPr="005518B2">
              <w:rPr>
                <w:rFonts w:ascii="Montserrat Light" w:hAnsi="Montserrat Light"/>
                <w:b/>
                <w:color w:val="00454F"/>
                <w:spacing w:val="-2"/>
                <w:sz w:val="16"/>
                <w:szCs w:val="20"/>
              </w:rPr>
              <w:t>Convaincre</w:t>
            </w:r>
          </w:p>
        </w:tc>
        <w:tc>
          <w:tcPr>
            <w:tcW w:w="6117" w:type="dxa"/>
          </w:tcPr>
          <w:p w14:paraId="2F8DAF16" w14:textId="77777777" w:rsidR="005518B2" w:rsidRPr="005518B2" w:rsidRDefault="005518B2" w:rsidP="005518B2">
            <w:pPr>
              <w:pStyle w:val="TableParagraph"/>
              <w:ind w:right="149"/>
              <w:rPr>
                <w:rFonts w:ascii="Montserrat Light" w:hAnsi="Montserrat Light"/>
                <w:sz w:val="16"/>
                <w:szCs w:val="20"/>
              </w:rPr>
            </w:pP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Analyse les besoins de son interlocuteur et adapte son argumentaire</w:t>
            </w:r>
            <w:r w:rsidRPr="005518B2">
              <w:rPr>
                <w:rFonts w:ascii="Montserrat Light" w:hAnsi="Montserrat Light"/>
                <w:color w:val="00454F"/>
                <w:spacing w:val="-6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en</w:t>
            </w:r>
            <w:r w:rsidRPr="005518B2">
              <w:rPr>
                <w:rFonts w:ascii="Montserrat Light" w:hAnsi="Montserrat Light"/>
                <w:color w:val="00454F"/>
                <w:spacing w:val="-6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conséquence.</w:t>
            </w:r>
            <w:r w:rsidRPr="005518B2">
              <w:rPr>
                <w:rFonts w:ascii="Montserrat Light" w:hAnsi="Montserrat Light"/>
                <w:color w:val="00454F"/>
                <w:spacing w:val="-6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Fournit</w:t>
            </w:r>
            <w:r w:rsidRPr="005518B2">
              <w:rPr>
                <w:rFonts w:ascii="Montserrat Light" w:hAnsi="Montserrat Light"/>
                <w:color w:val="00454F"/>
                <w:spacing w:val="-6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des</w:t>
            </w:r>
            <w:r w:rsidRPr="005518B2">
              <w:rPr>
                <w:rFonts w:ascii="Montserrat Light" w:hAnsi="Montserrat Light"/>
                <w:color w:val="00454F"/>
                <w:spacing w:val="-6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éléments</w:t>
            </w:r>
            <w:r w:rsidRPr="005518B2">
              <w:rPr>
                <w:rFonts w:ascii="Montserrat Light" w:hAnsi="Montserrat Light"/>
                <w:color w:val="00454F"/>
                <w:spacing w:val="-6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factuels</w:t>
            </w:r>
            <w:r w:rsidRPr="005518B2">
              <w:rPr>
                <w:rFonts w:ascii="Montserrat Light" w:hAnsi="Montserrat Light"/>
                <w:color w:val="00454F"/>
                <w:spacing w:val="-6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pour argumenter ses idées.</w:t>
            </w:r>
          </w:p>
        </w:tc>
        <w:tc>
          <w:tcPr>
            <w:tcW w:w="1012" w:type="dxa"/>
            <w:shd w:val="clear" w:color="auto" w:fill="FFB0B8"/>
          </w:tcPr>
          <w:p w14:paraId="6982A44C" w14:textId="77777777" w:rsidR="005518B2" w:rsidRPr="005518B2" w:rsidRDefault="005518B2" w:rsidP="005518B2">
            <w:pPr>
              <w:pStyle w:val="TableParagraph"/>
              <w:ind w:left="57"/>
              <w:rPr>
                <w:rFonts w:ascii="Montserrat Light" w:hAnsi="Montserrat Light"/>
                <w:sz w:val="14"/>
                <w:szCs w:val="20"/>
              </w:rPr>
            </w:pPr>
            <w:r w:rsidRPr="005518B2">
              <w:rPr>
                <w:rFonts w:ascii="Montserrat Light" w:hAnsi="Montserrat Light"/>
                <w:color w:val="00454F"/>
                <w:sz w:val="14"/>
                <w:szCs w:val="20"/>
              </w:rPr>
              <w:t xml:space="preserve">2 - </w:t>
            </w:r>
            <w:r w:rsidRPr="005518B2">
              <w:rPr>
                <w:rFonts w:ascii="Montserrat Light" w:hAnsi="Montserrat Light"/>
                <w:color w:val="00454F"/>
                <w:spacing w:val="-2"/>
                <w:sz w:val="14"/>
                <w:szCs w:val="20"/>
              </w:rPr>
              <w:t>Application</w:t>
            </w:r>
          </w:p>
        </w:tc>
      </w:tr>
      <w:tr w:rsidR="005518B2" w:rsidRPr="005518B2" w14:paraId="436FE1D5" w14:textId="77777777" w:rsidTr="005518B2">
        <w:trPr>
          <w:trHeight w:val="475"/>
        </w:trPr>
        <w:tc>
          <w:tcPr>
            <w:tcW w:w="1831" w:type="dxa"/>
            <w:shd w:val="clear" w:color="auto" w:fill="FFB0B8"/>
          </w:tcPr>
          <w:p w14:paraId="387A9712" w14:textId="77777777" w:rsidR="005518B2" w:rsidRPr="005518B2" w:rsidRDefault="005518B2" w:rsidP="005518B2">
            <w:pPr>
              <w:pStyle w:val="TableParagraph"/>
              <w:spacing w:before="46"/>
              <w:ind w:left="158"/>
              <w:rPr>
                <w:rFonts w:ascii="Montserrat Light" w:hAnsi="Montserrat Light"/>
                <w:b/>
                <w:sz w:val="16"/>
                <w:szCs w:val="20"/>
              </w:rPr>
            </w:pPr>
            <w:r w:rsidRPr="005518B2">
              <w:rPr>
                <w:rFonts w:ascii="Montserrat Light" w:hAnsi="Montserrat Light"/>
                <w:b/>
                <w:color w:val="00454F"/>
                <w:spacing w:val="-2"/>
                <w:sz w:val="16"/>
                <w:szCs w:val="20"/>
              </w:rPr>
              <w:t>Communiquer</w:t>
            </w:r>
          </w:p>
        </w:tc>
        <w:tc>
          <w:tcPr>
            <w:tcW w:w="6117" w:type="dxa"/>
          </w:tcPr>
          <w:p w14:paraId="52026834" w14:textId="77777777" w:rsidR="005518B2" w:rsidRPr="005518B2" w:rsidRDefault="005518B2" w:rsidP="005518B2">
            <w:pPr>
              <w:pStyle w:val="TableParagraph"/>
              <w:ind w:right="149"/>
              <w:rPr>
                <w:rFonts w:ascii="Montserrat Light" w:hAnsi="Montserrat Light"/>
                <w:sz w:val="16"/>
                <w:szCs w:val="20"/>
              </w:rPr>
            </w:pP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Communique des informations élémentaires de façon professionnelle</w:t>
            </w:r>
            <w:r w:rsidRPr="005518B2">
              <w:rPr>
                <w:rFonts w:ascii="Montserrat Light" w:hAnsi="Montserrat Light"/>
                <w:color w:val="00454F"/>
                <w:spacing w:val="-7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en</w:t>
            </w:r>
            <w:r w:rsidRPr="005518B2">
              <w:rPr>
                <w:rFonts w:ascii="Montserrat Light" w:hAnsi="Montserrat Light"/>
                <w:color w:val="00454F"/>
                <w:spacing w:val="-7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étant</w:t>
            </w:r>
            <w:r w:rsidRPr="005518B2">
              <w:rPr>
                <w:rFonts w:ascii="Montserrat Light" w:hAnsi="Montserrat Light"/>
                <w:color w:val="00454F"/>
                <w:spacing w:val="-7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ouvert(e),</w:t>
            </w:r>
            <w:r w:rsidRPr="005518B2">
              <w:rPr>
                <w:rFonts w:ascii="Montserrat Light" w:hAnsi="Montserrat Light"/>
                <w:color w:val="00454F"/>
                <w:spacing w:val="-7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avenant(e)</w:t>
            </w:r>
            <w:r w:rsidRPr="005518B2">
              <w:rPr>
                <w:rFonts w:ascii="Montserrat Light" w:hAnsi="Montserrat Light"/>
                <w:color w:val="00454F"/>
                <w:spacing w:val="-7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et</w:t>
            </w:r>
            <w:r w:rsidRPr="005518B2">
              <w:rPr>
                <w:rFonts w:ascii="Montserrat Light" w:hAnsi="Montserrat Light"/>
                <w:color w:val="00454F"/>
                <w:spacing w:val="-7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transparent(e).</w:t>
            </w:r>
          </w:p>
        </w:tc>
        <w:tc>
          <w:tcPr>
            <w:tcW w:w="1012" w:type="dxa"/>
            <w:shd w:val="clear" w:color="auto" w:fill="FFB0B8"/>
          </w:tcPr>
          <w:p w14:paraId="4164647D" w14:textId="77777777" w:rsidR="005518B2" w:rsidRPr="005518B2" w:rsidRDefault="005518B2" w:rsidP="005518B2">
            <w:pPr>
              <w:pStyle w:val="TableParagraph"/>
              <w:spacing w:before="58"/>
              <w:ind w:left="57"/>
              <w:rPr>
                <w:rFonts w:ascii="Montserrat Light" w:hAnsi="Montserrat Light"/>
                <w:sz w:val="14"/>
                <w:szCs w:val="20"/>
              </w:rPr>
            </w:pPr>
            <w:r w:rsidRPr="005518B2">
              <w:rPr>
                <w:rFonts w:ascii="Montserrat Light" w:hAnsi="Montserrat Light"/>
                <w:color w:val="00454F"/>
                <w:sz w:val="14"/>
                <w:szCs w:val="20"/>
              </w:rPr>
              <w:t xml:space="preserve">1 - </w:t>
            </w:r>
            <w:r w:rsidRPr="005518B2">
              <w:rPr>
                <w:rFonts w:ascii="Montserrat Light" w:hAnsi="Montserrat Light"/>
                <w:color w:val="00454F"/>
                <w:spacing w:val="-2"/>
                <w:sz w:val="14"/>
                <w:szCs w:val="20"/>
              </w:rPr>
              <w:t>Notions</w:t>
            </w:r>
          </w:p>
        </w:tc>
      </w:tr>
      <w:tr w:rsidR="005518B2" w:rsidRPr="005518B2" w14:paraId="6D57326A" w14:textId="77777777" w:rsidTr="005518B2">
        <w:trPr>
          <w:trHeight w:val="674"/>
        </w:trPr>
        <w:tc>
          <w:tcPr>
            <w:tcW w:w="1831" w:type="dxa"/>
            <w:shd w:val="clear" w:color="auto" w:fill="FFB0B8"/>
          </w:tcPr>
          <w:p w14:paraId="36377ABA" w14:textId="77777777" w:rsidR="005518B2" w:rsidRPr="005518B2" w:rsidRDefault="005518B2" w:rsidP="005518B2">
            <w:pPr>
              <w:pStyle w:val="TableParagraph"/>
              <w:spacing w:before="46"/>
              <w:ind w:left="158"/>
              <w:rPr>
                <w:rFonts w:ascii="Montserrat Light" w:hAnsi="Montserrat Light"/>
                <w:b/>
                <w:sz w:val="16"/>
                <w:szCs w:val="20"/>
              </w:rPr>
            </w:pPr>
            <w:r w:rsidRPr="005518B2">
              <w:rPr>
                <w:rFonts w:ascii="Montserrat Light" w:hAnsi="Montserrat Light"/>
                <w:b/>
                <w:color w:val="00454F"/>
                <w:sz w:val="16"/>
                <w:szCs w:val="20"/>
              </w:rPr>
              <w:t xml:space="preserve">Avoir le sens de </w:t>
            </w:r>
            <w:r w:rsidRPr="005518B2">
              <w:rPr>
                <w:rFonts w:ascii="Montserrat Light" w:hAnsi="Montserrat Light"/>
                <w:b/>
                <w:color w:val="00454F"/>
                <w:spacing w:val="-2"/>
                <w:sz w:val="16"/>
                <w:szCs w:val="20"/>
              </w:rPr>
              <w:t>l'écoute</w:t>
            </w:r>
          </w:p>
        </w:tc>
        <w:tc>
          <w:tcPr>
            <w:tcW w:w="6117" w:type="dxa"/>
          </w:tcPr>
          <w:p w14:paraId="096BFCF4" w14:textId="77777777" w:rsidR="005518B2" w:rsidRPr="005518B2" w:rsidRDefault="005518B2" w:rsidP="005518B2">
            <w:pPr>
              <w:pStyle w:val="TableParagraph"/>
              <w:ind w:right="149"/>
              <w:rPr>
                <w:rFonts w:ascii="Montserrat Light" w:hAnsi="Montserrat Light"/>
                <w:sz w:val="16"/>
                <w:szCs w:val="20"/>
              </w:rPr>
            </w:pP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Fait</w:t>
            </w:r>
            <w:r w:rsidRPr="005518B2">
              <w:rPr>
                <w:rFonts w:ascii="Montserrat Light" w:hAnsi="Montserrat Light"/>
                <w:color w:val="00454F"/>
                <w:spacing w:val="-5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preuve</w:t>
            </w:r>
            <w:r w:rsidRPr="005518B2">
              <w:rPr>
                <w:rFonts w:ascii="Montserrat Light" w:hAnsi="Montserrat Light"/>
                <w:color w:val="00454F"/>
                <w:spacing w:val="-5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d'écoute</w:t>
            </w:r>
            <w:r w:rsidRPr="005518B2">
              <w:rPr>
                <w:rFonts w:ascii="Montserrat Light" w:hAnsi="Montserrat Light"/>
                <w:color w:val="00454F"/>
                <w:spacing w:val="-5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active.</w:t>
            </w:r>
            <w:r w:rsidRPr="005518B2">
              <w:rPr>
                <w:rFonts w:ascii="Montserrat Light" w:hAnsi="Montserrat Light"/>
                <w:color w:val="00454F"/>
                <w:spacing w:val="-5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Discerne</w:t>
            </w:r>
            <w:r w:rsidRPr="005518B2">
              <w:rPr>
                <w:rFonts w:ascii="Montserrat Light" w:hAnsi="Montserrat Light"/>
                <w:color w:val="00454F"/>
                <w:spacing w:val="-5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les</w:t>
            </w:r>
            <w:r w:rsidRPr="005518B2">
              <w:rPr>
                <w:rFonts w:ascii="Montserrat Light" w:hAnsi="Montserrat Light"/>
                <w:color w:val="00454F"/>
                <w:spacing w:val="-5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messages</w:t>
            </w:r>
            <w:r w:rsidRPr="005518B2">
              <w:rPr>
                <w:rFonts w:ascii="Montserrat Light" w:hAnsi="Montserrat Light"/>
                <w:color w:val="00454F"/>
                <w:spacing w:val="-5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verbaux</w:t>
            </w:r>
            <w:r w:rsidRPr="005518B2">
              <w:rPr>
                <w:rFonts w:ascii="Montserrat Light" w:hAnsi="Montserrat Light"/>
                <w:color w:val="00454F"/>
                <w:spacing w:val="-5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et</w:t>
            </w:r>
            <w:r w:rsidRPr="005518B2">
              <w:rPr>
                <w:rFonts w:ascii="Montserrat Light" w:hAnsi="Montserrat Light"/>
                <w:color w:val="00454F"/>
                <w:spacing w:val="-5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non verbaux, sait y réagir de manière appropriée. Prend en compte les opinions de ses interlocuteurs.</w:t>
            </w:r>
          </w:p>
        </w:tc>
        <w:tc>
          <w:tcPr>
            <w:tcW w:w="1012" w:type="dxa"/>
            <w:shd w:val="clear" w:color="auto" w:fill="FFB0B8"/>
          </w:tcPr>
          <w:p w14:paraId="0ED3C5C8" w14:textId="77777777" w:rsidR="005518B2" w:rsidRPr="005518B2" w:rsidRDefault="005518B2" w:rsidP="005518B2">
            <w:pPr>
              <w:pStyle w:val="TableParagraph"/>
              <w:spacing w:before="58"/>
              <w:ind w:left="57"/>
              <w:rPr>
                <w:rFonts w:ascii="Montserrat Light" w:hAnsi="Montserrat Light"/>
                <w:sz w:val="14"/>
                <w:szCs w:val="20"/>
              </w:rPr>
            </w:pPr>
            <w:r w:rsidRPr="005518B2">
              <w:rPr>
                <w:rFonts w:ascii="Montserrat Light" w:hAnsi="Montserrat Light"/>
                <w:color w:val="00454F"/>
                <w:sz w:val="14"/>
                <w:szCs w:val="20"/>
              </w:rPr>
              <w:t xml:space="preserve">3 - </w:t>
            </w:r>
            <w:r w:rsidRPr="005518B2">
              <w:rPr>
                <w:rFonts w:ascii="Montserrat Light" w:hAnsi="Montserrat Light"/>
                <w:color w:val="00454F"/>
                <w:spacing w:val="-2"/>
                <w:sz w:val="14"/>
                <w:szCs w:val="20"/>
              </w:rPr>
              <w:t>Maîtrise</w:t>
            </w:r>
          </w:p>
        </w:tc>
      </w:tr>
      <w:tr w:rsidR="005518B2" w:rsidRPr="005518B2" w14:paraId="1DD40195" w14:textId="77777777" w:rsidTr="005518B2">
        <w:trPr>
          <w:trHeight w:val="674"/>
        </w:trPr>
        <w:tc>
          <w:tcPr>
            <w:tcW w:w="1831" w:type="dxa"/>
            <w:shd w:val="clear" w:color="auto" w:fill="FFB0B8"/>
          </w:tcPr>
          <w:p w14:paraId="45360584" w14:textId="77777777" w:rsidR="005518B2" w:rsidRPr="005518B2" w:rsidRDefault="005518B2" w:rsidP="005518B2">
            <w:pPr>
              <w:pStyle w:val="TableParagraph"/>
              <w:spacing w:before="46" w:line="247" w:lineRule="auto"/>
              <w:ind w:right="36" w:firstLine="50"/>
              <w:rPr>
                <w:rFonts w:ascii="Montserrat Light" w:hAnsi="Montserrat Light"/>
                <w:b/>
                <w:sz w:val="16"/>
                <w:szCs w:val="20"/>
              </w:rPr>
            </w:pPr>
            <w:r w:rsidRPr="005518B2">
              <w:rPr>
                <w:rFonts w:ascii="Montserrat Light" w:hAnsi="Montserrat Light"/>
                <w:b/>
                <w:color w:val="00454F"/>
                <w:sz w:val="16"/>
                <w:szCs w:val="20"/>
              </w:rPr>
              <w:t>Démontrer</w:t>
            </w:r>
            <w:r w:rsidRPr="005518B2">
              <w:rPr>
                <w:rFonts w:ascii="Montserrat Light" w:hAnsi="Montserrat Light"/>
                <w:b/>
                <w:color w:val="00454F"/>
                <w:spacing w:val="-15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b/>
                <w:color w:val="00454F"/>
                <w:sz w:val="16"/>
                <w:szCs w:val="20"/>
              </w:rPr>
              <w:t>une</w:t>
            </w:r>
            <w:r w:rsidRPr="005518B2">
              <w:rPr>
                <w:rFonts w:ascii="Montserrat Light" w:hAnsi="Montserrat Light"/>
                <w:b/>
                <w:color w:val="00454F"/>
                <w:spacing w:val="-12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b/>
                <w:color w:val="00454F"/>
                <w:sz w:val="16"/>
                <w:szCs w:val="20"/>
              </w:rPr>
              <w:t xml:space="preserve">intelligence </w:t>
            </w:r>
            <w:r w:rsidRPr="005518B2">
              <w:rPr>
                <w:rFonts w:ascii="Montserrat Light" w:hAnsi="Montserrat Light"/>
                <w:b/>
                <w:color w:val="00454F"/>
                <w:spacing w:val="-2"/>
                <w:sz w:val="16"/>
                <w:szCs w:val="20"/>
              </w:rPr>
              <w:t>relationnelle</w:t>
            </w:r>
          </w:p>
        </w:tc>
        <w:tc>
          <w:tcPr>
            <w:tcW w:w="6117" w:type="dxa"/>
          </w:tcPr>
          <w:p w14:paraId="447E8047" w14:textId="77777777" w:rsidR="005518B2" w:rsidRPr="005518B2" w:rsidRDefault="005518B2" w:rsidP="005518B2">
            <w:pPr>
              <w:pStyle w:val="TableParagraph"/>
              <w:ind w:right="149"/>
              <w:rPr>
                <w:rFonts w:ascii="Montserrat Light" w:hAnsi="Montserrat Light"/>
                <w:sz w:val="16"/>
                <w:szCs w:val="20"/>
              </w:rPr>
            </w:pP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Interagit facilement avec les autres. Est attentif(</w:t>
            </w:r>
            <w:proofErr w:type="spellStart"/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ve</w:t>
            </w:r>
            <w:proofErr w:type="spellEnd"/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) afin de comprendre</w:t>
            </w:r>
            <w:r w:rsidRPr="005518B2">
              <w:rPr>
                <w:rFonts w:ascii="Montserrat Light" w:hAnsi="Montserrat Light"/>
                <w:color w:val="00454F"/>
                <w:spacing w:val="-6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leurs</w:t>
            </w:r>
            <w:r w:rsidRPr="005518B2">
              <w:rPr>
                <w:rFonts w:ascii="Montserrat Light" w:hAnsi="Montserrat Light"/>
                <w:color w:val="00454F"/>
                <w:spacing w:val="-6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besoins,</w:t>
            </w:r>
            <w:r w:rsidRPr="005518B2">
              <w:rPr>
                <w:rFonts w:ascii="Montserrat Light" w:hAnsi="Montserrat Light"/>
                <w:color w:val="00454F"/>
                <w:spacing w:val="-6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demandes,</w:t>
            </w:r>
            <w:r w:rsidRPr="005518B2">
              <w:rPr>
                <w:rFonts w:ascii="Montserrat Light" w:hAnsi="Montserrat Light"/>
                <w:color w:val="00454F"/>
                <w:spacing w:val="-6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sentiments</w:t>
            </w:r>
            <w:r w:rsidRPr="005518B2">
              <w:rPr>
                <w:rFonts w:ascii="Montserrat Light" w:hAnsi="Montserrat Light"/>
                <w:color w:val="00454F"/>
                <w:spacing w:val="-6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et</w:t>
            </w:r>
            <w:r w:rsidRPr="005518B2">
              <w:rPr>
                <w:rFonts w:ascii="Montserrat Light" w:hAnsi="Montserrat Light"/>
                <w:color w:val="00454F"/>
                <w:spacing w:val="-6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agit</w:t>
            </w:r>
            <w:r w:rsidRPr="005518B2">
              <w:rPr>
                <w:rFonts w:ascii="Montserrat Light" w:hAnsi="Montserrat Light"/>
                <w:color w:val="00454F"/>
                <w:spacing w:val="-6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en conséquence pour construire une relation de confiance.</w:t>
            </w:r>
          </w:p>
        </w:tc>
        <w:tc>
          <w:tcPr>
            <w:tcW w:w="1012" w:type="dxa"/>
            <w:shd w:val="clear" w:color="auto" w:fill="FFB0B8"/>
          </w:tcPr>
          <w:p w14:paraId="440C1024" w14:textId="77777777" w:rsidR="005518B2" w:rsidRPr="005518B2" w:rsidRDefault="005518B2" w:rsidP="005518B2">
            <w:pPr>
              <w:pStyle w:val="TableParagraph"/>
              <w:spacing w:before="58"/>
              <w:ind w:left="57"/>
              <w:rPr>
                <w:rFonts w:ascii="Montserrat Light" w:hAnsi="Montserrat Light"/>
                <w:sz w:val="14"/>
                <w:szCs w:val="20"/>
              </w:rPr>
            </w:pPr>
            <w:r w:rsidRPr="005518B2">
              <w:rPr>
                <w:rFonts w:ascii="Montserrat Light" w:hAnsi="Montserrat Light"/>
                <w:color w:val="00454F"/>
                <w:sz w:val="14"/>
                <w:szCs w:val="20"/>
              </w:rPr>
              <w:t xml:space="preserve">1 - </w:t>
            </w:r>
            <w:r w:rsidRPr="005518B2">
              <w:rPr>
                <w:rFonts w:ascii="Montserrat Light" w:hAnsi="Montserrat Light"/>
                <w:color w:val="00454F"/>
                <w:spacing w:val="-2"/>
                <w:sz w:val="14"/>
                <w:szCs w:val="20"/>
              </w:rPr>
              <w:t>Notions</w:t>
            </w:r>
          </w:p>
        </w:tc>
      </w:tr>
      <w:tr w:rsidR="005518B2" w:rsidRPr="005518B2" w14:paraId="0B7F49E0" w14:textId="77777777" w:rsidTr="005518B2">
        <w:trPr>
          <w:trHeight w:val="475"/>
        </w:trPr>
        <w:tc>
          <w:tcPr>
            <w:tcW w:w="1831" w:type="dxa"/>
            <w:shd w:val="clear" w:color="auto" w:fill="FFB0B8"/>
          </w:tcPr>
          <w:p w14:paraId="694D7610" w14:textId="77777777" w:rsidR="005518B2" w:rsidRPr="005518B2" w:rsidRDefault="005518B2" w:rsidP="005518B2">
            <w:pPr>
              <w:pStyle w:val="TableParagraph"/>
              <w:spacing w:before="46"/>
              <w:ind w:left="158"/>
              <w:rPr>
                <w:rFonts w:ascii="Montserrat Light" w:hAnsi="Montserrat Light"/>
                <w:b/>
                <w:sz w:val="16"/>
                <w:szCs w:val="20"/>
              </w:rPr>
            </w:pPr>
            <w:r w:rsidRPr="005518B2">
              <w:rPr>
                <w:rFonts w:ascii="Montserrat Light" w:hAnsi="Montserrat Light"/>
                <w:b/>
                <w:color w:val="00454F"/>
                <w:sz w:val="16"/>
                <w:szCs w:val="20"/>
              </w:rPr>
              <w:t xml:space="preserve">Capacité </w:t>
            </w:r>
            <w:r w:rsidRPr="005518B2">
              <w:rPr>
                <w:rFonts w:ascii="Montserrat Light" w:hAnsi="Montserrat Light"/>
                <w:b/>
                <w:color w:val="00454F"/>
                <w:spacing w:val="-2"/>
                <w:sz w:val="16"/>
                <w:szCs w:val="20"/>
              </w:rPr>
              <w:t>rédactionnelle</w:t>
            </w:r>
          </w:p>
        </w:tc>
        <w:tc>
          <w:tcPr>
            <w:tcW w:w="6117" w:type="dxa"/>
          </w:tcPr>
          <w:p w14:paraId="5BB721D9" w14:textId="77777777" w:rsidR="005518B2" w:rsidRPr="005518B2" w:rsidRDefault="005518B2" w:rsidP="005518B2">
            <w:pPr>
              <w:pStyle w:val="TableParagraph"/>
              <w:ind w:right="149"/>
              <w:rPr>
                <w:rFonts w:ascii="Montserrat Light" w:hAnsi="Montserrat Light"/>
                <w:sz w:val="16"/>
                <w:szCs w:val="20"/>
              </w:rPr>
            </w:pP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Rédige</w:t>
            </w:r>
            <w:r w:rsidRPr="005518B2">
              <w:rPr>
                <w:rFonts w:ascii="Montserrat Light" w:hAnsi="Montserrat Light"/>
                <w:color w:val="00454F"/>
                <w:spacing w:val="-5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un</w:t>
            </w:r>
            <w:r w:rsidRPr="005518B2">
              <w:rPr>
                <w:rFonts w:ascii="Montserrat Light" w:hAnsi="Montserrat Light"/>
                <w:color w:val="00454F"/>
                <w:spacing w:val="-5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texte</w:t>
            </w:r>
            <w:r w:rsidRPr="005518B2">
              <w:rPr>
                <w:rFonts w:ascii="Montserrat Light" w:hAnsi="Montserrat Light"/>
                <w:color w:val="00454F"/>
                <w:spacing w:val="-5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simple</w:t>
            </w:r>
            <w:r w:rsidRPr="005518B2">
              <w:rPr>
                <w:rFonts w:ascii="Montserrat Light" w:hAnsi="Montserrat Light"/>
                <w:color w:val="00454F"/>
                <w:spacing w:val="-5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en</w:t>
            </w:r>
            <w:r w:rsidRPr="005518B2">
              <w:rPr>
                <w:rFonts w:ascii="Montserrat Light" w:hAnsi="Montserrat Light"/>
                <w:color w:val="00454F"/>
                <w:spacing w:val="-5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relation</w:t>
            </w:r>
            <w:r w:rsidRPr="005518B2">
              <w:rPr>
                <w:rFonts w:ascii="Montserrat Light" w:hAnsi="Montserrat Light"/>
                <w:color w:val="00454F"/>
                <w:spacing w:val="-5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avec</w:t>
            </w:r>
            <w:r w:rsidRPr="005518B2">
              <w:rPr>
                <w:rFonts w:ascii="Montserrat Light" w:hAnsi="Montserrat Light"/>
                <w:color w:val="00454F"/>
                <w:spacing w:val="-5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son</w:t>
            </w:r>
            <w:r w:rsidRPr="005518B2">
              <w:rPr>
                <w:rFonts w:ascii="Montserrat Light" w:hAnsi="Montserrat Light"/>
                <w:color w:val="00454F"/>
                <w:spacing w:val="-5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domaine</w:t>
            </w:r>
            <w:r w:rsidRPr="005518B2">
              <w:rPr>
                <w:rFonts w:ascii="Montserrat Light" w:hAnsi="Montserrat Light"/>
                <w:color w:val="00454F"/>
                <w:spacing w:val="-5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d'activité. Connait les basiques de la grammaire et de l'orthographe.</w:t>
            </w:r>
          </w:p>
        </w:tc>
        <w:tc>
          <w:tcPr>
            <w:tcW w:w="1012" w:type="dxa"/>
            <w:shd w:val="clear" w:color="auto" w:fill="FFB0B8"/>
          </w:tcPr>
          <w:p w14:paraId="1B9A5A1A" w14:textId="77777777" w:rsidR="005518B2" w:rsidRPr="005518B2" w:rsidRDefault="005518B2" w:rsidP="005518B2">
            <w:pPr>
              <w:pStyle w:val="TableParagraph"/>
              <w:spacing w:before="58"/>
              <w:ind w:left="57"/>
              <w:rPr>
                <w:rFonts w:ascii="Montserrat Light" w:hAnsi="Montserrat Light"/>
                <w:sz w:val="14"/>
                <w:szCs w:val="20"/>
              </w:rPr>
            </w:pPr>
            <w:r w:rsidRPr="005518B2">
              <w:rPr>
                <w:rFonts w:ascii="Montserrat Light" w:hAnsi="Montserrat Light"/>
                <w:color w:val="00454F"/>
                <w:sz w:val="14"/>
                <w:szCs w:val="20"/>
              </w:rPr>
              <w:t xml:space="preserve">1 - </w:t>
            </w:r>
            <w:r w:rsidRPr="005518B2">
              <w:rPr>
                <w:rFonts w:ascii="Montserrat Light" w:hAnsi="Montserrat Light"/>
                <w:color w:val="00454F"/>
                <w:spacing w:val="-2"/>
                <w:sz w:val="14"/>
                <w:szCs w:val="20"/>
              </w:rPr>
              <w:t>Notions</w:t>
            </w:r>
          </w:p>
        </w:tc>
      </w:tr>
      <w:tr w:rsidR="005518B2" w:rsidRPr="005518B2" w14:paraId="5119A634" w14:textId="77777777" w:rsidTr="005518B2">
        <w:trPr>
          <w:trHeight w:val="674"/>
        </w:trPr>
        <w:tc>
          <w:tcPr>
            <w:tcW w:w="1831" w:type="dxa"/>
            <w:shd w:val="clear" w:color="auto" w:fill="FFB0B8"/>
          </w:tcPr>
          <w:p w14:paraId="2D41D338" w14:textId="77777777" w:rsidR="005518B2" w:rsidRPr="005518B2" w:rsidRDefault="005518B2" w:rsidP="005518B2">
            <w:pPr>
              <w:pStyle w:val="TableParagraph"/>
              <w:spacing w:before="46"/>
              <w:ind w:left="158"/>
              <w:rPr>
                <w:rFonts w:ascii="Montserrat Light" w:hAnsi="Montserrat Light"/>
                <w:b/>
                <w:sz w:val="16"/>
                <w:szCs w:val="20"/>
              </w:rPr>
            </w:pPr>
            <w:r w:rsidRPr="005518B2">
              <w:rPr>
                <w:rFonts w:ascii="Montserrat Light" w:hAnsi="Montserrat Light"/>
                <w:b/>
                <w:color w:val="00454F"/>
                <w:sz w:val="16"/>
                <w:szCs w:val="20"/>
              </w:rPr>
              <w:t xml:space="preserve">Avoir un esprit </w:t>
            </w:r>
            <w:r w:rsidRPr="005518B2">
              <w:rPr>
                <w:rFonts w:ascii="Montserrat Light" w:hAnsi="Montserrat Light"/>
                <w:b/>
                <w:color w:val="00454F"/>
                <w:spacing w:val="-2"/>
                <w:sz w:val="16"/>
                <w:szCs w:val="20"/>
              </w:rPr>
              <w:t>d'analyse</w:t>
            </w:r>
          </w:p>
        </w:tc>
        <w:tc>
          <w:tcPr>
            <w:tcW w:w="6117" w:type="dxa"/>
          </w:tcPr>
          <w:p w14:paraId="5150D1B3" w14:textId="77777777" w:rsidR="005518B2" w:rsidRPr="005518B2" w:rsidRDefault="005518B2" w:rsidP="005518B2">
            <w:pPr>
              <w:pStyle w:val="TableParagraph"/>
              <w:ind w:right="149"/>
              <w:rPr>
                <w:rFonts w:ascii="Montserrat Light" w:hAnsi="Montserrat Light"/>
                <w:sz w:val="16"/>
                <w:szCs w:val="20"/>
              </w:rPr>
            </w:pP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Traite</w:t>
            </w:r>
            <w:r w:rsidRPr="005518B2">
              <w:rPr>
                <w:rFonts w:ascii="Montserrat Light" w:hAnsi="Montserrat Light"/>
                <w:color w:val="00454F"/>
                <w:spacing w:val="-5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un</w:t>
            </w:r>
            <w:r w:rsidRPr="005518B2">
              <w:rPr>
                <w:rFonts w:ascii="Montserrat Light" w:hAnsi="Montserrat Light"/>
                <w:color w:val="00454F"/>
                <w:spacing w:val="-5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grand</w:t>
            </w:r>
            <w:r w:rsidRPr="005518B2">
              <w:rPr>
                <w:rFonts w:ascii="Montserrat Light" w:hAnsi="Montserrat Light"/>
                <w:color w:val="00454F"/>
                <w:spacing w:val="-5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nombre</w:t>
            </w:r>
            <w:r w:rsidRPr="005518B2">
              <w:rPr>
                <w:rFonts w:ascii="Montserrat Light" w:hAnsi="Montserrat Light"/>
                <w:color w:val="00454F"/>
                <w:spacing w:val="-5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d'informations</w:t>
            </w:r>
            <w:r w:rsidRPr="005518B2">
              <w:rPr>
                <w:rFonts w:ascii="Montserrat Light" w:hAnsi="Montserrat Light"/>
                <w:color w:val="00454F"/>
                <w:spacing w:val="-5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en</w:t>
            </w:r>
            <w:r w:rsidRPr="005518B2">
              <w:rPr>
                <w:rFonts w:ascii="Montserrat Light" w:hAnsi="Montserrat Light"/>
                <w:color w:val="00454F"/>
                <w:spacing w:val="-5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identifiant</w:t>
            </w:r>
            <w:r w:rsidRPr="005518B2">
              <w:rPr>
                <w:rFonts w:ascii="Montserrat Light" w:hAnsi="Montserrat Light"/>
                <w:color w:val="00454F"/>
                <w:spacing w:val="-5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les</w:t>
            </w:r>
            <w:r w:rsidRPr="005518B2">
              <w:rPr>
                <w:rFonts w:ascii="Montserrat Light" w:hAnsi="Montserrat Light"/>
                <w:color w:val="00454F"/>
                <w:spacing w:val="-5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différentes composantes. Identifie les éléments clés et</w:t>
            </w:r>
            <w:r w:rsidRPr="005518B2">
              <w:rPr>
                <w:rFonts w:ascii="Montserrat Light" w:hAnsi="Montserrat Light"/>
                <w:color w:val="00454F"/>
                <w:spacing w:val="40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les restitue de façon pertinente pour aboutir à des solutions efficaces.</w:t>
            </w:r>
          </w:p>
        </w:tc>
        <w:tc>
          <w:tcPr>
            <w:tcW w:w="1012" w:type="dxa"/>
            <w:shd w:val="clear" w:color="auto" w:fill="FFB0B8"/>
          </w:tcPr>
          <w:p w14:paraId="2489AF5F" w14:textId="77777777" w:rsidR="005518B2" w:rsidRPr="005518B2" w:rsidRDefault="005518B2" w:rsidP="005518B2">
            <w:pPr>
              <w:pStyle w:val="TableParagraph"/>
              <w:ind w:left="57"/>
              <w:rPr>
                <w:rFonts w:ascii="Montserrat Light" w:hAnsi="Montserrat Light"/>
                <w:sz w:val="14"/>
                <w:szCs w:val="20"/>
              </w:rPr>
            </w:pPr>
            <w:r w:rsidRPr="005518B2">
              <w:rPr>
                <w:rFonts w:ascii="Montserrat Light" w:hAnsi="Montserrat Light"/>
                <w:color w:val="00454F"/>
                <w:sz w:val="14"/>
                <w:szCs w:val="20"/>
              </w:rPr>
              <w:t xml:space="preserve">2 - </w:t>
            </w:r>
            <w:r w:rsidRPr="005518B2">
              <w:rPr>
                <w:rFonts w:ascii="Montserrat Light" w:hAnsi="Montserrat Light"/>
                <w:color w:val="00454F"/>
                <w:spacing w:val="-2"/>
                <w:sz w:val="14"/>
                <w:szCs w:val="20"/>
              </w:rPr>
              <w:t>Application</w:t>
            </w:r>
          </w:p>
        </w:tc>
      </w:tr>
      <w:tr w:rsidR="005518B2" w:rsidRPr="005518B2" w14:paraId="5B4771D3" w14:textId="77777777" w:rsidTr="005518B2">
        <w:trPr>
          <w:trHeight w:val="486"/>
        </w:trPr>
        <w:tc>
          <w:tcPr>
            <w:tcW w:w="1831" w:type="dxa"/>
            <w:shd w:val="clear" w:color="auto" w:fill="FFB0B8"/>
          </w:tcPr>
          <w:p w14:paraId="6009F8CC" w14:textId="77777777" w:rsidR="005518B2" w:rsidRPr="005518B2" w:rsidRDefault="005518B2" w:rsidP="005518B2">
            <w:pPr>
              <w:pStyle w:val="TableParagraph"/>
              <w:spacing w:before="46" w:line="247" w:lineRule="auto"/>
              <w:ind w:right="36" w:firstLine="50"/>
              <w:rPr>
                <w:rFonts w:ascii="Montserrat Light" w:hAnsi="Montserrat Light"/>
                <w:b/>
                <w:sz w:val="16"/>
                <w:szCs w:val="20"/>
              </w:rPr>
            </w:pPr>
            <w:r w:rsidRPr="005518B2">
              <w:rPr>
                <w:rFonts w:ascii="Montserrat Light" w:hAnsi="Montserrat Light"/>
                <w:b/>
                <w:color w:val="00454F"/>
                <w:sz w:val="16"/>
                <w:szCs w:val="20"/>
              </w:rPr>
              <w:t>S'adapter</w:t>
            </w:r>
            <w:r w:rsidRPr="005518B2">
              <w:rPr>
                <w:rFonts w:ascii="Montserrat Light" w:hAnsi="Montserrat Light"/>
                <w:b/>
                <w:color w:val="00454F"/>
                <w:spacing w:val="-8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b/>
                <w:color w:val="00454F"/>
                <w:sz w:val="16"/>
                <w:szCs w:val="20"/>
              </w:rPr>
              <w:t>/</w:t>
            </w:r>
            <w:r w:rsidRPr="005518B2">
              <w:rPr>
                <w:rFonts w:ascii="Montserrat Light" w:hAnsi="Montserrat Light"/>
                <w:b/>
                <w:color w:val="00454F"/>
                <w:spacing w:val="-8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b/>
                <w:color w:val="00454F"/>
                <w:sz w:val="16"/>
                <w:szCs w:val="20"/>
              </w:rPr>
              <w:t>être</w:t>
            </w:r>
            <w:r w:rsidRPr="005518B2">
              <w:rPr>
                <w:rFonts w:ascii="Montserrat Light" w:hAnsi="Montserrat Light"/>
                <w:b/>
                <w:color w:val="00454F"/>
                <w:spacing w:val="-8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b/>
                <w:color w:val="00454F"/>
                <w:sz w:val="16"/>
                <w:szCs w:val="20"/>
              </w:rPr>
              <w:t>flexible</w:t>
            </w:r>
            <w:r w:rsidRPr="005518B2">
              <w:rPr>
                <w:rFonts w:ascii="Montserrat Light" w:hAnsi="Montserrat Light"/>
                <w:b/>
                <w:color w:val="00454F"/>
                <w:spacing w:val="-8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b/>
                <w:color w:val="00454F"/>
                <w:sz w:val="16"/>
                <w:szCs w:val="20"/>
              </w:rPr>
              <w:t>face</w:t>
            </w:r>
            <w:r w:rsidRPr="005518B2">
              <w:rPr>
                <w:rFonts w:ascii="Montserrat Light" w:hAnsi="Montserrat Light"/>
                <w:b/>
                <w:color w:val="00454F"/>
                <w:spacing w:val="-8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b/>
                <w:color w:val="00454F"/>
                <w:sz w:val="16"/>
                <w:szCs w:val="20"/>
              </w:rPr>
              <w:t xml:space="preserve">au </w:t>
            </w:r>
            <w:r w:rsidRPr="005518B2">
              <w:rPr>
                <w:rFonts w:ascii="Montserrat Light" w:hAnsi="Montserrat Light"/>
                <w:b/>
                <w:color w:val="00454F"/>
                <w:spacing w:val="-2"/>
                <w:sz w:val="16"/>
                <w:szCs w:val="20"/>
              </w:rPr>
              <w:t>changement</w:t>
            </w:r>
          </w:p>
        </w:tc>
        <w:tc>
          <w:tcPr>
            <w:tcW w:w="6117" w:type="dxa"/>
          </w:tcPr>
          <w:p w14:paraId="799A9720" w14:textId="77777777" w:rsidR="005518B2" w:rsidRPr="005518B2" w:rsidRDefault="005518B2" w:rsidP="005518B2">
            <w:pPr>
              <w:pStyle w:val="TableParagraph"/>
              <w:rPr>
                <w:rFonts w:ascii="Montserrat Light" w:hAnsi="Montserrat Light"/>
                <w:sz w:val="16"/>
                <w:szCs w:val="20"/>
              </w:rPr>
            </w:pP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 xml:space="preserve">Accepte et gère le changement de manière </w:t>
            </w:r>
            <w:r w:rsidRPr="005518B2">
              <w:rPr>
                <w:rFonts w:ascii="Montserrat Light" w:hAnsi="Montserrat Light"/>
                <w:color w:val="00454F"/>
                <w:spacing w:val="-2"/>
                <w:sz w:val="16"/>
                <w:szCs w:val="20"/>
              </w:rPr>
              <w:t>sereine.</w:t>
            </w:r>
          </w:p>
        </w:tc>
        <w:tc>
          <w:tcPr>
            <w:tcW w:w="1012" w:type="dxa"/>
            <w:shd w:val="clear" w:color="auto" w:fill="FFB0B8"/>
          </w:tcPr>
          <w:p w14:paraId="3AA4B1D8" w14:textId="77777777" w:rsidR="005518B2" w:rsidRPr="005518B2" w:rsidRDefault="005518B2" w:rsidP="005518B2">
            <w:pPr>
              <w:pStyle w:val="TableParagraph"/>
              <w:spacing w:before="58"/>
              <w:ind w:left="57"/>
              <w:rPr>
                <w:rFonts w:ascii="Montserrat Light" w:hAnsi="Montserrat Light"/>
                <w:sz w:val="14"/>
                <w:szCs w:val="20"/>
              </w:rPr>
            </w:pPr>
            <w:r w:rsidRPr="005518B2">
              <w:rPr>
                <w:rFonts w:ascii="Montserrat Light" w:hAnsi="Montserrat Light"/>
                <w:color w:val="00454F"/>
                <w:sz w:val="14"/>
                <w:szCs w:val="20"/>
              </w:rPr>
              <w:t xml:space="preserve">1 - </w:t>
            </w:r>
            <w:r w:rsidRPr="005518B2">
              <w:rPr>
                <w:rFonts w:ascii="Montserrat Light" w:hAnsi="Montserrat Light"/>
                <w:color w:val="00454F"/>
                <w:spacing w:val="-2"/>
                <w:sz w:val="14"/>
                <w:szCs w:val="20"/>
              </w:rPr>
              <w:t>Notions</w:t>
            </w:r>
          </w:p>
        </w:tc>
      </w:tr>
      <w:tr w:rsidR="005518B2" w:rsidRPr="005518B2" w14:paraId="074E6F78" w14:textId="77777777" w:rsidTr="005518B2">
        <w:trPr>
          <w:trHeight w:val="674"/>
        </w:trPr>
        <w:tc>
          <w:tcPr>
            <w:tcW w:w="1831" w:type="dxa"/>
            <w:shd w:val="clear" w:color="auto" w:fill="FFB0B8"/>
          </w:tcPr>
          <w:p w14:paraId="5EE69AFF" w14:textId="77777777" w:rsidR="005518B2" w:rsidRPr="005518B2" w:rsidRDefault="005518B2" w:rsidP="005518B2">
            <w:pPr>
              <w:pStyle w:val="TableParagraph"/>
              <w:spacing w:before="46"/>
              <w:ind w:left="158"/>
              <w:rPr>
                <w:rFonts w:ascii="Montserrat Light" w:hAnsi="Montserrat Light"/>
                <w:b/>
                <w:sz w:val="16"/>
                <w:szCs w:val="20"/>
              </w:rPr>
            </w:pPr>
            <w:r w:rsidRPr="005518B2">
              <w:rPr>
                <w:rFonts w:ascii="Montserrat Light" w:hAnsi="Montserrat Light"/>
                <w:b/>
                <w:color w:val="00454F"/>
                <w:sz w:val="16"/>
                <w:szCs w:val="20"/>
              </w:rPr>
              <w:t xml:space="preserve">Faire face aux situations </w:t>
            </w:r>
            <w:r w:rsidRPr="005518B2">
              <w:rPr>
                <w:rFonts w:ascii="Montserrat Light" w:hAnsi="Montserrat Light"/>
                <w:b/>
                <w:color w:val="00454F"/>
                <w:spacing w:val="-2"/>
                <w:sz w:val="16"/>
                <w:szCs w:val="20"/>
              </w:rPr>
              <w:t>difficiles</w:t>
            </w:r>
          </w:p>
          <w:p w14:paraId="4FD4FF54" w14:textId="77777777" w:rsidR="005518B2" w:rsidRPr="005518B2" w:rsidRDefault="005518B2" w:rsidP="005518B2">
            <w:pPr>
              <w:pStyle w:val="TableParagraph"/>
              <w:spacing w:before="7"/>
              <w:rPr>
                <w:rFonts w:ascii="Montserrat Light" w:hAnsi="Montserrat Light"/>
                <w:b/>
                <w:sz w:val="16"/>
                <w:szCs w:val="20"/>
              </w:rPr>
            </w:pPr>
            <w:r w:rsidRPr="005518B2">
              <w:rPr>
                <w:rFonts w:ascii="Montserrat Light" w:hAnsi="Montserrat Light"/>
                <w:b/>
                <w:color w:val="00454F"/>
                <w:sz w:val="16"/>
                <w:szCs w:val="20"/>
              </w:rPr>
              <w:t xml:space="preserve">/ Résistance à </w:t>
            </w:r>
            <w:r w:rsidRPr="005518B2">
              <w:rPr>
                <w:rFonts w:ascii="Montserrat Light" w:hAnsi="Montserrat Light"/>
                <w:b/>
                <w:color w:val="00454F"/>
                <w:spacing w:val="-2"/>
                <w:sz w:val="16"/>
                <w:szCs w:val="20"/>
              </w:rPr>
              <w:t>l'échec</w:t>
            </w:r>
          </w:p>
        </w:tc>
        <w:tc>
          <w:tcPr>
            <w:tcW w:w="6117" w:type="dxa"/>
          </w:tcPr>
          <w:p w14:paraId="3954196D" w14:textId="77777777" w:rsidR="005518B2" w:rsidRPr="005518B2" w:rsidRDefault="005518B2" w:rsidP="005518B2">
            <w:pPr>
              <w:pStyle w:val="TableParagraph"/>
              <w:ind w:right="149"/>
              <w:rPr>
                <w:rFonts w:ascii="Montserrat Light" w:hAnsi="Montserrat Light"/>
                <w:sz w:val="16"/>
                <w:szCs w:val="20"/>
              </w:rPr>
            </w:pP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Ne se décourage pas face à une situation difficile. S'attache à canaliser</w:t>
            </w:r>
            <w:r w:rsidRPr="005518B2">
              <w:rPr>
                <w:rFonts w:ascii="Montserrat Light" w:hAnsi="Montserrat Light"/>
                <w:color w:val="00454F"/>
                <w:spacing w:val="-4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ses</w:t>
            </w:r>
            <w:r w:rsidRPr="005518B2">
              <w:rPr>
                <w:rFonts w:ascii="Montserrat Light" w:hAnsi="Montserrat Light"/>
                <w:color w:val="00454F"/>
                <w:spacing w:val="-4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émotions</w:t>
            </w:r>
            <w:r w:rsidRPr="005518B2">
              <w:rPr>
                <w:rFonts w:ascii="Montserrat Light" w:hAnsi="Montserrat Light"/>
                <w:color w:val="00454F"/>
                <w:spacing w:val="-4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et</w:t>
            </w:r>
            <w:r w:rsidRPr="005518B2">
              <w:rPr>
                <w:rFonts w:ascii="Montserrat Light" w:hAnsi="Montserrat Light"/>
                <w:color w:val="00454F"/>
                <w:spacing w:val="-4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à</w:t>
            </w:r>
            <w:r w:rsidRPr="005518B2">
              <w:rPr>
                <w:rFonts w:ascii="Montserrat Light" w:hAnsi="Montserrat Light"/>
                <w:color w:val="00454F"/>
                <w:spacing w:val="-4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gérer</w:t>
            </w:r>
            <w:r w:rsidRPr="005518B2">
              <w:rPr>
                <w:rFonts w:ascii="Montserrat Light" w:hAnsi="Montserrat Light"/>
                <w:color w:val="00454F"/>
                <w:spacing w:val="-4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son</w:t>
            </w:r>
            <w:r w:rsidRPr="005518B2">
              <w:rPr>
                <w:rFonts w:ascii="Montserrat Light" w:hAnsi="Montserrat Light"/>
                <w:color w:val="00454F"/>
                <w:spacing w:val="-4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stress</w:t>
            </w:r>
            <w:r w:rsidRPr="005518B2">
              <w:rPr>
                <w:rFonts w:ascii="Montserrat Light" w:hAnsi="Montserrat Light"/>
                <w:color w:val="00454F"/>
                <w:spacing w:val="-4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en</w:t>
            </w:r>
            <w:r w:rsidRPr="005518B2">
              <w:rPr>
                <w:rFonts w:ascii="Montserrat Light" w:hAnsi="Montserrat Light"/>
                <w:color w:val="00454F"/>
                <w:spacing w:val="-4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recherchant</w:t>
            </w:r>
            <w:r w:rsidRPr="005518B2">
              <w:rPr>
                <w:rFonts w:ascii="Montserrat Light" w:hAnsi="Montserrat Light"/>
                <w:color w:val="00454F"/>
                <w:spacing w:val="-4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du soutien et des conseils auprès de son responsable.</w:t>
            </w:r>
          </w:p>
        </w:tc>
        <w:tc>
          <w:tcPr>
            <w:tcW w:w="1012" w:type="dxa"/>
            <w:shd w:val="clear" w:color="auto" w:fill="FFB0B8"/>
          </w:tcPr>
          <w:p w14:paraId="6A603141" w14:textId="77777777" w:rsidR="005518B2" w:rsidRPr="005518B2" w:rsidRDefault="005518B2" w:rsidP="005518B2">
            <w:pPr>
              <w:pStyle w:val="TableParagraph"/>
              <w:spacing w:before="58"/>
              <w:ind w:left="57"/>
              <w:rPr>
                <w:rFonts w:ascii="Montserrat Light" w:hAnsi="Montserrat Light"/>
                <w:sz w:val="14"/>
                <w:szCs w:val="20"/>
              </w:rPr>
            </w:pPr>
            <w:r w:rsidRPr="005518B2">
              <w:rPr>
                <w:rFonts w:ascii="Montserrat Light" w:hAnsi="Montserrat Light"/>
                <w:color w:val="00454F"/>
                <w:sz w:val="14"/>
                <w:szCs w:val="20"/>
              </w:rPr>
              <w:t xml:space="preserve">1 - </w:t>
            </w:r>
            <w:r w:rsidRPr="005518B2">
              <w:rPr>
                <w:rFonts w:ascii="Montserrat Light" w:hAnsi="Montserrat Light"/>
                <w:color w:val="00454F"/>
                <w:spacing w:val="-2"/>
                <w:sz w:val="14"/>
                <w:szCs w:val="20"/>
              </w:rPr>
              <w:t>Notions</w:t>
            </w:r>
          </w:p>
        </w:tc>
      </w:tr>
      <w:tr w:rsidR="005518B2" w:rsidRPr="005518B2" w14:paraId="189AA8B9" w14:textId="77777777" w:rsidTr="005518B2">
        <w:trPr>
          <w:trHeight w:val="475"/>
        </w:trPr>
        <w:tc>
          <w:tcPr>
            <w:tcW w:w="1831" w:type="dxa"/>
            <w:shd w:val="clear" w:color="auto" w:fill="FFB0B8"/>
          </w:tcPr>
          <w:p w14:paraId="671714CD" w14:textId="77777777" w:rsidR="005518B2" w:rsidRPr="005518B2" w:rsidRDefault="005518B2" w:rsidP="005518B2">
            <w:pPr>
              <w:pStyle w:val="TableParagraph"/>
              <w:spacing w:before="46"/>
              <w:ind w:left="158"/>
              <w:rPr>
                <w:rFonts w:ascii="Montserrat Light" w:hAnsi="Montserrat Light"/>
                <w:b/>
                <w:sz w:val="16"/>
                <w:szCs w:val="20"/>
              </w:rPr>
            </w:pPr>
            <w:r w:rsidRPr="005518B2">
              <w:rPr>
                <w:rFonts w:ascii="Montserrat Light" w:hAnsi="Montserrat Light"/>
                <w:b/>
                <w:color w:val="00454F"/>
                <w:sz w:val="16"/>
                <w:szCs w:val="20"/>
              </w:rPr>
              <w:t xml:space="preserve">Expression </w:t>
            </w:r>
            <w:r w:rsidRPr="005518B2">
              <w:rPr>
                <w:rFonts w:ascii="Montserrat Light" w:hAnsi="Montserrat Light"/>
                <w:b/>
                <w:color w:val="00454F"/>
                <w:spacing w:val="-2"/>
                <w:sz w:val="16"/>
                <w:szCs w:val="20"/>
              </w:rPr>
              <w:t>orale</w:t>
            </w:r>
          </w:p>
        </w:tc>
        <w:tc>
          <w:tcPr>
            <w:tcW w:w="6117" w:type="dxa"/>
          </w:tcPr>
          <w:p w14:paraId="7B85DDE0" w14:textId="77777777" w:rsidR="005518B2" w:rsidRPr="005518B2" w:rsidRDefault="005518B2" w:rsidP="005518B2">
            <w:pPr>
              <w:pStyle w:val="TableParagraph"/>
              <w:ind w:right="149"/>
              <w:rPr>
                <w:rFonts w:ascii="Montserrat Light" w:hAnsi="Montserrat Light"/>
                <w:sz w:val="16"/>
                <w:szCs w:val="20"/>
              </w:rPr>
            </w:pP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Comprend</w:t>
            </w:r>
            <w:r w:rsidRPr="005518B2">
              <w:rPr>
                <w:rFonts w:ascii="Montserrat Light" w:hAnsi="Montserrat Light"/>
                <w:color w:val="00454F"/>
                <w:spacing w:val="-4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et</w:t>
            </w:r>
            <w:r w:rsidRPr="005518B2">
              <w:rPr>
                <w:rFonts w:ascii="Montserrat Light" w:hAnsi="Montserrat Light"/>
                <w:color w:val="00454F"/>
                <w:spacing w:val="-4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s'exprime</w:t>
            </w:r>
            <w:r w:rsidRPr="005518B2">
              <w:rPr>
                <w:rFonts w:ascii="Montserrat Light" w:hAnsi="Montserrat Light"/>
                <w:color w:val="00454F"/>
                <w:spacing w:val="40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de</w:t>
            </w:r>
            <w:r w:rsidRPr="005518B2">
              <w:rPr>
                <w:rFonts w:ascii="Montserrat Light" w:hAnsi="Montserrat Light"/>
                <w:color w:val="00454F"/>
                <w:spacing w:val="-4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façon</w:t>
            </w:r>
            <w:r w:rsidRPr="005518B2">
              <w:rPr>
                <w:rFonts w:ascii="Montserrat Light" w:hAnsi="Montserrat Light"/>
                <w:color w:val="00454F"/>
                <w:spacing w:val="-4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claire</w:t>
            </w:r>
            <w:r w:rsidRPr="005518B2">
              <w:rPr>
                <w:rFonts w:ascii="Montserrat Light" w:hAnsi="Montserrat Light"/>
                <w:color w:val="00454F"/>
                <w:spacing w:val="-4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et</w:t>
            </w:r>
            <w:r w:rsidRPr="005518B2">
              <w:rPr>
                <w:rFonts w:ascii="Montserrat Light" w:hAnsi="Montserrat Light"/>
                <w:color w:val="00454F"/>
                <w:spacing w:val="-4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détaillée.</w:t>
            </w:r>
            <w:r w:rsidRPr="005518B2">
              <w:rPr>
                <w:rFonts w:ascii="Montserrat Light" w:hAnsi="Montserrat Light"/>
                <w:color w:val="00454F"/>
                <w:spacing w:val="-4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Maitrise</w:t>
            </w:r>
            <w:r w:rsidRPr="005518B2">
              <w:rPr>
                <w:rFonts w:ascii="Montserrat Light" w:hAnsi="Montserrat Light"/>
                <w:color w:val="00454F"/>
                <w:spacing w:val="-4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le vocabulaire technique et/ou spécifique propre à son activité.</w:t>
            </w:r>
          </w:p>
        </w:tc>
        <w:tc>
          <w:tcPr>
            <w:tcW w:w="1012" w:type="dxa"/>
            <w:shd w:val="clear" w:color="auto" w:fill="FFB0B8"/>
          </w:tcPr>
          <w:p w14:paraId="599DDFAC" w14:textId="77777777" w:rsidR="005518B2" w:rsidRPr="005518B2" w:rsidRDefault="005518B2" w:rsidP="005518B2">
            <w:pPr>
              <w:pStyle w:val="TableParagraph"/>
              <w:ind w:left="57"/>
              <w:rPr>
                <w:rFonts w:ascii="Montserrat Light" w:hAnsi="Montserrat Light"/>
                <w:sz w:val="14"/>
                <w:szCs w:val="20"/>
              </w:rPr>
            </w:pPr>
            <w:r w:rsidRPr="005518B2">
              <w:rPr>
                <w:rFonts w:ascii="Montserrat Light" w:hAnsi="Montserrat Light"/>
                <w:color w:val="00454F"/>
                <w:sz w:val="14"/>
                <w:szCs w:val="20"/>
              </w:rPr>
              <w:t xml:space="preserve">2 - </w:t>
            </w:r>
            <w:r w:rsidRPr="005518B2">
              <w:rPr>
                <w:rFonts w:ascii="Montserrat Light" w:hAnsi="Montserrat Light"/>
                <w:color w:val="00454F"/>
                <w:spacing w:val="-2"/>
                <w:sz w:val="14"/>
                <w:szCs w:val="20"/>
              </w:rPr>
              <w:t>Application</w:t>
            </w:r>
          </w:p>
        </w:tc>
      </w:tr>
    </w:tbl>
    <w:p w14:paraId="5964BF5F" w14:textId="77777777" w:rsidR="005518B2" w:rsidRPr="005518B2" w:rsidRDefault="005518B2" w:rsidP="005518B2">
      <w:pPr>
        <w:pStyle w:val="13Body-ProposalBodyText"/>
      </w:pPr>
    </w:p>
    <w:p w14:paraId="6490AE7A" w14:textId="4F4E9005" w:rsidR="005518B2" w:rsidRPr="005518B2" w:rsidRDefault="005518B2" w:rsidP="005518B2">
      <w:pPr>
        <w:pStyle w:val="13Body-ProposalBodyText"/>
        <w:numPr>
          <w:ilvl w:val="1"/>
          <w:numId w:val="10"/>
        </w:numPr>
      </w:pPr>
      <w:r w:rsidRPr="005518B2">
        <w:t>Compétences Spécifiques</w:t>
      </w:r>
    </w:p>
    <w:tbl>
      <w:tblPr>
        <w:tblStyle w:val="TableNormal"/>
        <w:tblpPr w:leftFromText="141" w:rightFromText="141" w:vertAnchor="text" w:horzAnchor="margin" w:tblpY="195"/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886"/>
        <w:gridCol w:w="5072"/>
        <w:gridCol w:w="1014"/>
      </w:tblGrid>
      <w:tr w:rsidR="005518B2" w:rsidRPr="005518B2" w14:paraId="4B30CD00" w14:textId="77777777" w:rsidTr="005518B2">
        <w:trPr>
          <w:trHeight w:val="682"/>
        </w:trPr>
        <w:tc>
          <w:tcPr>
            <w:tcW w:w="2886" w:type="dxa"/>
            <w:shd w:val="clear" w:color="auto" w:fill="FFB0B8"/>
          </w:tcPr>
          <w:p w14:paraId="0D82A5DF" w14:textId="77777777" w:rsidR="005518B2" w:rsidRPr="005518B2" w:rsidRDefault="005518B2" w:rsidP="005518B2">
            <w:pPr>
              <w:pStyle w:val="TableParagraph"/>
              <w:spacing w:before="46"/>
              <w:ind w:left="158"/>
              <w:rPr>
                <w:rFonts w:ascii="Montserrat Light" w:hAnsi="Montserrat Light"/>
                <w:b/>
                <w:sz w:val="16"/>
                <w:szCs w:val="20"/>
              </w:rPr>
            </w:pPr>
            <w:proofErr w:type="spellStart"/>
            <w:r w:rsidRPr="005518B2">
              <w:rPr>
                <w:rFonts w:ascii="Montserrat Light" w:hAnsi="Montserrat Light"/>
                <w:b/>
                <w:color w:val="00454F"/>
                <w:sz w:val="16"/>
                <w:szCs w:val="20"/>
              </w:rPr>
              <w:t>Etre</w:t>
            </w:r>
            <w:proofErr w:type="spellEnd"/>
            <w:r w:rsidRPr="005518B2">
              <w:rPr>
                <w:rFonts w:ascii="Montserrat Light" w:hAnsi="Montserrat Light"/>
                <w:b/>
                <w:color w:val="00454F"/>
                <w:sz w:val="16"/>
                <w:szCs w:val="20"/>
              </w:rPr>
              <w:t xml:space="preserve"> orienté(e) </w:t>
            </w:r>
            <w:r w:rsidRPr="005518B2">
              <w:rPr>
                <w:rFonts w:ascii="Montserrat Light" w:hAnsi="Montserrat Light"/>
                <w:b/>
                <w:color w:val="00454F"/>
                <w:spacing w:val="-2"/>
                <w:sz w:val="16"/>
                <w:szCs w:val="20"/>
              </w:rPr>
              <w:t>client</w:t>
            </w:r>
          </w:p>
        </w:tc>
        <w:tc>
          <w:tcPr>
            <w:tcW w:w="5072" w:type="dxa"/>
          </w:tcPr>
          <w:p w14:paraId="68220A04" w14:textId="77777777" w:rsidR="005518B2" w:rsidRPr="005518B2" w:rsidRDefault="005518B2" w:rsidP="005518B2">
            <w:pPr>
              <w:pStyle w:val="TableParagraph"/>
              <w:ind w:right="149"/>
              <w:rPr>
                <w:rFonts w:ascii="Montserrat Light" w:hAnsi="Montserrat Light"/>
                <w:sz w:val="16"/>
                <w:szCs w:val="20"/>
              </w:rPr>
            </w:pP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Satisfait la demande ou le besoin exprimés en apportant une réponse</w:t>
            </w:r>
            <w:r w:rsidRPr="005518B2">
              <w:rPr>
                <w:rFonts w:ascii="Montserrat Light" w:hAnsi="Montserrat Light"/>
                <w:color w:val="00454F"/>
                <w:spacing w:val="-5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rapide</w:t>
            </w:r>
            <w:r w:rsidRPr="005518B2">
              <w:rPr>
                <w:rFonts w:ascii="Montserrat Light" w:hAnsi="Montserrat Light"/>
                <w:color w:val="00454F"/>
                <w:spacing w:val="-5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et</w:t>
            </w:r>
            <w:r w:rsidRPr="005518B2">
              <w:rPr>
                <w:rFonts w:ascii="Montserrat Light" w:hAnsi="Montserrat Light"/>
                <w:color w:val="00454F"/>
                <w:spacing w:val="-5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efficace.</w:t>
            </w:r>
            <w:r w:rsidRPr="005518B2">
              <w:rPr>
                <w:rFonts w:ascii="Montserrat Light" w:hAnsi="Montserrat Light"/>
                <w:color w:val="00454F"/>
                <w:spacing w:val="-5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Identifie</w:t>
            </w:r>
            <w:r w:rsidRPr="005518B2">
              <w:rPr>
                <w:rFonts w:ascii="Montserrat Light" w:hAnsi="Montserrat Light"/>
                <w:color w:val="00454F"/>
                <w:spacing w:val="-5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les</w:t>
            </w:r>
            <w:r w:rsidRPr="005518B2">
              <w:rPr>
                <w:rFonts w:ascii="Montserrat Light" w:hAnsi="Montserrat Light"/>
                <w:color w:val="00454F"/>
                <w:spacing w:val="-5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situations</w:t>
            </w:r>
            <w:r w:rsidRPr="005518B2">
              <w:rPr>
                <w:rFonts w:ascii="Montserrat Light" w:hAnsi="Montserrat Light"/>
                <w:color w:val="00454F"/>
                <w:spacing w:val="-5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critiques</w:t>
            </w:r>
            <w:r w:rsidRPr="005518B2">
              <w:rPr>
                <w:rFonts w:ascii="Montserrat Light" w:hAnsi="Montserrat Light"/>
                <w:color w:val="00454F"/>
                <w:spacing w:val="-5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et</w:t>
            </w:r>
            <w:r w:rsidRPr="005518B2">
              <w:rPr>
                <w:rFonts w:ascii="Montserrat Light" w:hAnsi="Montserrat Light"/>
                <w:color w:val="00454F"/>
                <w:spacing w:val="-5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les remonte à son management.</w:t>
            </w:r>
          </w:p>
        </w:tc>
        <w:tc>
          <w:tcPr>
            <w:tcW w:w="1014" w:type="dxa"/>
            <w:shd w:val="clear" w:color="auto" w:fill="FFB0B8"/>
          </w:tcPr>
          <w:p w14:paraId="7CE72985" w14:textId="77777777" w:rsidR="005518B2" w:rsidRPr="005518B2" w:rsidRDefault="005518B2" w:rsidP="005518B2">
            <w:pPr>
              <w:pStyle w:val="TableParagraph"/>
              <w:ind w:left="3"/>
              <w:jc w:val="center"/>
              <w:rPr>
                <w:rFonts w:ascii="Montserrat Light" w:hAnsi="Montserrat Light"/>
                <w:sz w:val="14"/>
                <w:szCs w:val="20"/>
              </w:rPr>
            </w:pPr>
            <w:r w:rsidRPr="005518B2">
              <w:rPr>
                <w:rFonts w:ascii="Montserrat Light" w:hAnsi="Montserrat Light"/>
                <w:color w:val="00454F"/>
                <w:sz w:val="14"/>
                <w:szCs w:val="20"/>
              </w:rPr>
              <w:t xml:space="preserve">2 - </w:t>
            </w:r>
            <w:r w:rsidRPr="005518B2">
              <w:rPr>
                <w:rFonts w:ascii="Montserrat Light" w:hAnsi="Montserrat Light"/>
                <w:color w:val="00454F"/>
                <w:spacing w:val="-2"/>
                <w:sz w:val="14"/>
                <w:szCs w:val="20"/>
              </w:rPr>
              <w:t>Application</w:t>
            </w:r>
          </w:p>
        </w:tc>
      </w:tr>
      <w:tr w:rsidR="005518B2" w:rsidRPr="005518B2" w14:paraId="12C2502E" w14:textId="77777777" w:rsidTr="005518B2">
        <w:trPr>
          <w:trHeight w:val="682"/>
        </w:trPr>
        <w:tc>
          <w:tcPr>
            <w:tcW w:w="2886" w:type="dxa"/>
            <w:shd w:val="clear" w:color="auto" w:fill="FFB0B8"/>
          </w:tcPr>
          <w:p w14:paraId="2A35523E" w14:textId="77777777" w:rsidR="005518B2" w:rsidRPr="005518B2" w:rsidRDefault="005518B2" w:rsidP="005518B2">
            <w:pPr>
              <w:pStyle w:val="TableParagraph"/>
              <w:spacing w:before="46"/>
              <w:ind w:left="158"/>
              <w:rPr>
                <w:rFonts w:ascii="Montserrat Light" w:hAnsi="Montserrat Light"/>
                <w:b/>
                <w:sz w:val="16"/>
                <w:szCs w:val="20"/>
              </w:rPr>
            </w:pPr>
            <w:r w:rsidRPr="005518B2">
              <w:rPr>
                <w:rFonts w:ascii="Montserrat Light" w:hAnsi="Montserrat Light"/>
                <w:b/>
                <w:color w:val="00454F"/>
                <w:sz w:val="16"/>
                <w:szCs w:val="20"/>
              </w:rPr>
              <w:t xml:space="preserve">Conduire un </w:t>
            </w:r>
            <w:r w:rsidRPr="005518B2">
              <w:rPr>
                <w:rFonts w:ascii="Montserrat Light" w:hAnsi="Montserrat Light"/>
                <w:b/>
                <w:color w:val="00454F"/>
                <w:spacing w:val="-2"/>
                <w:sz w:val="16"/>
                <w:szCs w:val="20"/>
              </w:rPr>
              <w:t>entretien</w:t>
            </w:r>
          </w:p>
        </w:tc>
        <w:tc>
          <w:tcPr>
            <w:tcW w:w="5072" w:type="dxa"/>
          </w:tcPr>
          <w:p w14:paraId="5AA0D4D0" w14:textId="77777777" w:rsidR="005518B2" w:rsidRPr="005518B2" w:rsidRDefault="005518B2" w:rsidP="005518B2">
            <w:pPr>
              <w:pStyle w:val="TableParagraph"/>
              <w:ind w:right="149"/>
              <w:rPr>
                <w:rFonts w:ascii="Montserrat Light" w:hAnsi="Montserrat Light"/>
                <w:sz w:val="16"/>
                <w:szCs w:val="20"/>
              </w:rPr>
            </w:pP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Mène un entretien et répond aux demandes du client, si besoin l'oriente</w:t>
            </w:r>
            <w:r w:rsidRPr="005518B2">
              <w:rPr>
                <w:rFonts w:ascii="Montserrat Light" w:hAnsi="Montserrat Light"/>
                <w:color w:val="00454F"/>
                <w:spacing w:val="-5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vers</w:t>
            </w:r>
            <w:r w:rsidRPr="005518B2">
              <w:rPr>
                <w:rFonts w:ascii="Montserrat Light" w:hAnsi="Montserrat Light"/>
                <w:color w:val="00454F"/>
                <w:spacing w:val="-5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la</w:t>
            </w:r>
            <w:r w:rsidRPr="005518B2">
              <w:rPr>
                <w:rFonts w:ascii="Montserrat Light" w:hAnsi="Montserrat Light"/>
                <w:color w:val="00454F"/>
                <w:spacing w:val="-5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personne/service</w:t>
            </w:r>
            <w:r w:rsidRPr="005518B2">
              <w:rPr>
                <w:rFonts w:ascii="Montserrat Light" w:hAnsi="Montserrat Light"/>
                <w:color w:val="00454F"/>
                <w:spacing w:val="-5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adapté.</w:t>
            </w:r>
            <w:r w:rsidRPr="005518B2">
              <w:rPr>
                <w:rFonts w:ascii="Montserrat Light" w:hAnsi="Montserrat Light"/>
                <w:color w:val="00454F"/>
                <w:spacing w:val="-5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Fait</w:t>
            </w:r>
            <w:r w:rsidRPr="005518B2">
              <w:rPr>
                <w:rFonts w:ascii="Montserrat Light" w:hAnsi="Montserrat Light"/>
                <w:color w:val="00454F"/>
                <w:spacing w:val="-5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preuve</w:t>
            </w:r>
            <w:r w:rsidRPr="005518B2">
              <w:rPr>
                <w:rFonts w:ascii="Montserrat Light" w:hAnsi="Montserrat Light"/>
                <w:color w:val="00454F"/>
                <w:spacing w:val="-5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de</w:t>
            </w:r>
            <w:r w:rsidRPr="005518B2">
              <w:rPr>
                <w:rFonts w:ascii="Montserrat Light" w:hAnsi="Montserrat Light"/>
                <w:color w:val="00454F"/>
                <w:spacing w:val="-5"/>
                <w:sz w:val="16"/>
                <w:szCs w:val="20"/>
              </w:rPr>
              <w:t xml:space="preserve"> </w:t>
            </w:r>
            <w:r w:rsidRPr="005518B2">
              <w:rPr>
                <w:rFonts w:ascii="Montserrat Light" w:hAnsi="Montserrat Light"/>
                <w:color w:val="00454F"/>
                <w:sz w:val="16"/>
                <w:szCs w:val="20"/>
              </w:rPr>
              <w:t>directivité pour aboutir à l'objectif dans les délais attendus.</w:t>
            </w:r>
          </w:p>
        </w:tc>
        <w:tc>
          <w:tcPr>
            <w:tcW w:w="1014" w:type="dxa"/>
            <w:shd w:val="clear" w:color="auto" w:fill="FFB0B8"/>
          </w:tcPr>
          <w:p w14:paraId="6711038E" w14:textId="77777777" w:rsidR="005518B2" w:rsidRPr="005518B2" w:rsidRDefault="005518B2" w:rsidP="005518B2">
            <w:pPr>
              <w:pStyle w:val="TableParagraph"/>
              <w:ind w:left="3"/>
              <w:jc w:val="center"/>
              <w:rPr>
                <w:rFonts w:ascii="Montserrat Light" w:hAnsi="Montserrat Light"/>
                <w:sz w:val="14"/>
                <w:szCs w:val="20"/>
              </w:rPr>
            </w:pPr>
            <w:r w:rsidRPr="005518B2">
              <w:rPr>
                <w:rFonts w:ascii="Montserrat Light" w:hAnsi="Montserrat Light"/>
                <w:color w:val="00454F"/>
                <w:sz w:val="14"/>
                <w:szCs w:val="20"/>
              </w:rPr>
              <w:t xml:space="preserve">2 - </w:t>
            </w:r>
            <w:r w:rsidRPr="005518B2">
              <w:rPr>
                <w:rFonts w:ascii="Montserrat Light" w:hAnsi="Montserrat Light"/>
                <w:color w:val="00454F"/>
                <w:spacing w:val="-2"/>
                <w:sz w:val="14"/>
                <w:szCs w:val="20"/>
              </w:rPr>
              <w:t>Application</w:t>
            </w:r>
          </w:p>
        </w:tc>
      </w:tr>
    </w:tbl>
    <w:p w14:paraId="1A15A756" w14:textId="77777777" w:rsidR="005518B2" w:rsidRPr="005518B2" w:rsidRDefault="005518B2" w:rsidP="005518B2">
      <w:pPr>
        <w:pStyle w:val="13Body-ProposalBodyText"/>
      </w:pPr>
    </w:p>
    <w:p w14:paraId="45DD0B87" w14:textId="77777777" w:rsidR="005518B2" w:rsidRPr="005518B2" w:rsidRDefault="005518B2" w:rsidP="005518B2">
      <w:pPr>
        <w:pStyle w:val="13Body-ProposalBodyText"/>
      </w:pPr>
    </w:p>
    <w:sectPr w:rsidR="005518B2" w:rsidRPr="005518B2" w:rsidSect="006C4B88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AE9B6" w14:textId="77777777" w:rsidR="00F17629" w:rsidRPr="00A85E2A" w:rsidRDefault="00F17629" w:rsidP="006B6986">
      <w:r w:rsidRPr="00A85E2A">
        <w:separator/>
      </w:r>
    </w:p>
  </w:endnote>
  <w:endnote w:type="continuationSeparator" w:id="0">
    <w:p w14:paraId="2E4A7031" w14:textId="77777777" w:rsidR="00F17629" w:rsidRPr="00A85E2A" w:rsidRDefault="00F17629" w:rsidP="006B6986">
      <w:r w:rsidRPr="00A85E2A">
        <w:continuationSeparator/>
      </w:r>
    </w:p>
  </w:endnote>
  <w:endnote w:type="continuationNotice" w:id="1">
    <w:p w14:paraId="4B735E50" w14:textId="77777777" w:rsidR="00F17629" w:rsidRPr="00A85E2A" w:rsidRDefault="00F17629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ExtraBold">
    <w:charset w:val="00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27E55" w14:textId="77777777" w:rsidR="00651592" w:rsidRPr="00A85E2A" w:rsidRDefault="00651592" w:rsidP="00A85E2A">
    <w:pPr>
      <w:pStyle w:val="Pieddepage"/>
    </w:pPr>
    <w:bookmarkStart w:id="1" w:name="_Hlk146630568"/>
    <w:bookmarkStart w:id="2" w:name="_Hlk146630569"/>
    <w:bookmarkStart w:id="3" w:name="_Hlk192604787"/>
  </w:p>
  <w:bookmarkEnd w:id="1"/>
  <w:bookmarkEnd w:id="2"/>
  <w:bookmarkEnd w:id="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2E38E" w14:textId="77777777" w:rsidR="00F17629" w:rsidRPr="00A85E2A" w:rsidRDefault="00F17629" w:rsidP="006B6986">
      <w:bookmarkStart w:id="0" w:name="_Hlk165016893"/>
      <w:bookmarkEnd w:id="0"/>
      <w:r w:rsidRPr="00A85E2A">
        <w:separator/>
      </w:r>
    </w:p>
  </w:footnote>
  <w:footnote w:type="continuationSeparator" w:id="0">
    <w:p w14:paraId="4742274A" w14:textId="77777777" w:rsidR="00F17629" w:rsidRPr="00A85E2A" w:rsidRDefault="00F17629" w:rsidP="006B6986">
      <w:r w:rsidRPr="00A85E2A">
        <w:continuationSeparator/>
      </w:r>
    </w:p>
  </w:footnote>
  <w:footnote w:type="continuationNotice" w:id="1">
    <w:p w14:paraId="6130F128" w14:textId="77777777" w:rsidR="00F17629" w:rsidRPr="00A85E2A" w:rsidRDefault="00F17629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DFBF4" w14:textId="57C8939D" w:rsidR="000070A0" w:rsidRPr="00A85E2A" w:rsidRDefault="000070A0">
    <w:pPr>
      <w:pStyle w:val="En-tte"/>
      <w:rPr>
        <w:noProof w:val="0"/>
      </w:rPr>
    </w:pPr>
    <w:r w:rsidRPr="00A85E2A">
      <w:rPr>
        <w:noProof w:val="0"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44D3CB3F" wp14:editId="3D86F4E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7780" b="16510"/>
              <wp:wrapNone/>
              <wp:docPr id="123634962" name="Zone de texte 2" descr="Concentrix + Webhelp Classified -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813C19" w14:textId="0E2FD84D" w:rsidR="000070A0" w:rsidRPr="00A85E2A" w:rsidRDefault="000070A0" w:rsidP="000070A0">
                          <w:pPr>
                            <w:spacing w:after="0"/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A85E2A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 xml:space="preserve">Concentrix + </w:t>
                          </w:r>
                          <w:r w:rsidR="00740EAD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Concentrix</w:t>
                          </w:r>
                          <w:r w:rsidRPr="00A85E2A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 xml:space="preserve"> Classified -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D3CB3F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alt="Concentrix + Webhelp Classified - Confidential" style="position:absolute;left:0;text-align:left;margin-left:0;margin-top:0;width:34.95pt;height:34.95pt;z-index:25165824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74813C19" w14:textId="0E2FD84D" w:rsidR="000070A0" w:rsidRPr="00A85E2A" w:rsidRDefault="000070A0" w:rsidP="000070A0">
                    <w:pPr>
                      <w:spacing w:after="0"/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A85E2A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 xml:space="preserve">Concentrix + </w:t>
                    </w:r>
                    <w:r w:rsidR="00740EAD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Concentrix</w:t>
                    </w:r>
                    <w:r w:rsidRPr="00A85E2A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 xml:space="preserve"> Classified -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1290E" w14:textId="6D294FC1" w:rsidR="00BE461D" w:rsidRPr="00A85E2A" w:rsidRDefault="00643015" w:rsidP="00824D89">
    <w:pPr>
      <w:pStyle w:val="En-tte"/>
      <w:rPr>
        <w:noProof w:val="0"/>
      </w:rPr>
    </w:pPr>
    <w:r w:rsidRPr="00A85E2A">
      <w:rPr>
        <w:noProof w:val="0"/>
        <w:lang w:eastAsia="en-GB"/>
      </w:rPr>
      <w:drawing>
        <wp:anchor distT="0" distB="0" distL="114300" distR="114300" simplePos="0" relativeHeight="251658241" behindDoc="1" locked="0" layoutInCell="1" allowOverlap="1" wp14:anchorId="39316440" wp14:editId="55661778">
          <wp:simplePos x="0" y="0"/>
          <wp:positionH relativeFrom="column">
            <wp:posOffset>-469900</wp:posOffset>
          </wp:positionH>
          <wp:positionV relativeFrom="paragraph">
            <wp:posOffset>-95250</wp:posOffset>
          </wp:positionV>
          <wp:extent cx="1271016" cy="201168"/>
          <wp:effectExtent l="0" t="0" r="5715" b="8890"/>
          <wp:wrapNone/>
          <wp:docPr id="1" name="Picture 1" descr="A blu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and black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71016" cy="2011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D1225" w14:textId="487501CA" w:rsidR="000070A0" w:rsidRPr="00A85E2A" w:rsidRDefault="000070A0">
    <w:pPr>
      <w:pStyle w:val="En-tte"/>
      <w:rPr>
        <w:noProof w:val="0"/>
      </w:rPr>
    </w:pPr>
    <w:r w:rsidRPr="00A85E2A">
      <w:rPr>
        <w:noProof w:val="0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BD27F12" wp14:editId="0A85EFB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7780" b="16510"/>
              <wp:wrapNone/>
              <wp:docPr id="978417783" name="Zone de texte 1" descr="Concentrix + Webhelp Classified -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A5186B" w14:textId="29CC30E8" w:rsidR="000070A0" w:rsidRPr="00A85E2A" w:rsidRDefault="000070A0" w:rsidP="000070A0">
                          <w:pPr>
                            <w:spacing w:after="0"/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A85E2A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 xml:space="preserve">Concentrix + </w:t>
                          </w:r>
                          <w:r w:rsidR="00740EAD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Concentrix</w:t>
                          </w:r>
                          <w:r w:rsidRPr="00A85E2A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 xml:space="preserve"> Classified -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D27F12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alt="Concentrix + Webhelp Classified - Confidential" style="position:absolute;left:0;text-align:left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4EA5186B" w14:textId="29CC30E8" w:rsidR="000070A0" w:rsidRPr="00A85E2A" w:rsidRDefault="000070A0" w:rsidP="000070A0">
                    <w:pPr>
                      <w:spacing w:after="0"/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A85E2A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 xml:space="preserve">Concentrix + </w:t>
                    </w:r>
                    <w:r w:rsidR="00740EAD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Concentrix</w:t>
                    </w:r>
                    <w:r w:rsidRPr="00A85E2A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 xml:space="preserve"> Classified -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64304"/>
    <w:multiLevelType w:val="hybridMultilevel"/>
    <w:tmpl w:val="0244453A"/>
    <w:lvl w:ilvl="0" w:tplc="54A482CE">
      <w:start w:val="1"/>
      <w:numFmt w:val="bullet"/>
      <w:pStyle w:val="14Body-ProposalBullet1"/>
      <w:lvlText w:val="•"/>
      <w:lvlJc w:val="left"/>
      <w:pPr>
        <w:ind w:left="720" w:hanging="360"/>
      </w:pPr>
      <w:rPr>
        <w:rFonts w:ascii="Arial" w:hAnsi="Arial" w:hint="default"/>
        <w:color w:val="2A2B2C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5619A"/>
    <w:multiLevelType w:val="hybridMultilevel"/>
    <w:tmpl w:val="15524F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13201"/>
    <w:multiLevelType w:val="hybridMultilevel"/>
    <w:tmpl w:val="179E5338"/>
    <w:lvl w:ilvl="0" w:tplc="1A40547E">
      <w:start w:val="1"/>
      <w:numFmt w:val="decimal"/>
      <w:pStyle w:val="17NumberedParagraphBullet1"/>
      <w:lvlText w:val="%1."/>
      <w:lvlJc w:val="left"/>
      <w:pPr>
        <w:ind w:left="1080" w:hanging="360"/>
      </w:pPr>
      <w:rPr>
        <w:rFonts w:ascii="Arial" w:hAnsi="Arial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B229FB"/>
    <w:multiLevelType w:val="hybridMultilevel"/>
    <w:tmpl w:val="7FD0F6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1E4478"/>
    <w:multiLevelType w:val="hybridMultilevel"/>
    <w:tmpl w:val="F81624F4"/>
    <w:lvl w:ilvl="0" w:tplc="7570B288">
      <w:start w:val="1"/>
      <w:numFmt w:val="bullet"/>
      <w:pStyle w:val="16Body-ProposalBullet3"/>
      <w:lvlText w:val="•"/>
      <w:lvlJc w:val="left"/>
      <w:pPr>
        <w:ind w:left="720" w:hanging="360"/>
      </w:pPr>
      <w:rPr>
        <w:rFonts w:ascii="Arial" w:hAnsi="Arial" w:hint="default"/>
        <w:color w:val="2A2B2C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A16E11"/>
    <w:multiLevelType w:val="hybridMultilevel"/>
    <w:tmpl w:val="98A0CA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0639A1"/>
    <w:multiLevelType w:val="hybridMultilevel"/>
    <w:tmpl w:val="040A37DA"/>
    <w:lvl w:ilvl="0" w:tplc="541E69B6">
      <w:start w:val="1"/>
      <w:numFmt w:val="decimal"/>
      <w:lvlText w:val="%1."/>
      <w:lvlJc w:val="left"/>
      <w:pPr>
        <w:ind w:left="504" w:hanging="504"/>
      </w:pPr>
      <w:rPr>
        <w:rFonts w:ascii="Arial" w:hAnsi="Arial" w:hint="default"/>
        <w:b w:val="0"/>
        <w:bCs w:val="0"/>
        <w:i w:val="0"/>
        <w:iCs w:val="0"/>
        <w:color w:val="A6A6A6" w:themeColor="background1" w:themeShade="A6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D3CAC"/>
    <w:multiLevelType w:val="hybridMultilevel"/>
    <w:tmpl w:val="BAD87E5E"/>
    <w:lvl w:ilvl="0" w:tplc="410CDD4E">
      <w:start w:val="1"/>
      <w:numFmt w:val="bullet"/>
      <w:pStyle w:val="21Body-TableBullet1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697298A"/>
    <w:multiLevelType w:val="hybridMultilevel"/>
    <w:tmpl w:val="C762B7B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1C25F8"/>
    <w:multiLevelType w:val="hybridMultilevel"/>
    <w:tmpl w:val="A58089A2"/>
    <w:lvl w:ilvl="0" w:tplc="12A0D368">
      <w:start w:val="1"/>
      <w:numFmt w:val="bullet"/>
      <w:pStyle w:val="22Body-TableBullet2"/>
      <w:lvlText w:val="–"/>
      <w:lvlJc w:val="left"/>
      <w:pPr>
        <w:ind w:left="1080" w:hanging="360"/>
      </w:pPr>
      <w:rPr>
        <w:rFonts w:ascii="Arial" w:hAnsi="Arial" w:hint="default"/>
        <w:color w:val="2A2B2C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E7A4B62"/>
    <w:multiLevelType w:val="hybridMultilevel"/>
    <w:tmpl w:val="5BDEBA82"/>
    <w:lvl w:ilvl="0" w:tplc="C56C3CB8">
      <w:start w:val="1"/>
      <w:numFmt w:val="bullet"/>
      <w:pStyle w:val="12Body-QuestionBullet"/>
      <w:lvlText w:val="•"/>
      <w:lvlJc w:val="left"/>
      <w:pPr>
        <w:ind w:left="720" w:hanging="360"/>
      </w:pPr>
      <w:rPr>
        <w:rFonts w:ascii="Arial" w:hAnsi="Arial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0E2871"/>
    <w:multiLevelType w:val="hybridMultilevel"/>
    <w:tmpl w:val="D36087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546EB9"/>
    <w:multiLevelType w:val="hybridMultilevel"/>
    <w:tmpl w:val="85987DFA"/>
    <w:lvl w:ilvl="0" w:tplc="040C000F">
      <w:start w:val="1"/>
      <w:numFmt w:val="decimal"/>
      <w:lvlText w:val="%1."/>
      <w:lvlJc w:val="left"/>
      <w:pPr>
        <w:ind w:left="904" w:hanging="708"/>
        <w:jc w:val="left"/>
      </w:pPr>
      <w:rPr>
        <w:rFonts w:hint="default"/>
        <w:b/>
        <w:bCs/>
        <w:i w:val="0"/>
        <w:iCs w:val="0"/>
        <w:color w:val="00727F"/>
        <w:spacing w:val="0"/>
        <w:w w:val="100"/>
        <w:sz w:val="32"/>
        <w:szCs w:val="32"/>
        <w:lang w:val="fr-FR" w:eastAsia="en-US" w:bidi="ar-SA"/>
      </w:rPr>
    </w:lvl>
    <w:lvl w:ilvl="1" w:tplc="1D8E3CB2">
      <w:numFmt w:val="bullet"/>
      <w:lvlText w:val="•"/>
      <w:lvlJc w:val="left"/>
      <w:pPr>
        <w:ind w:left="304" w:hanging="113"/>
      </w:pPr>
      <w:rPr>
        <w:rFonts w:ascii="Arial MT" w:eastAsia="Arial MT" w:hAnsi="Arial MT" w:cs="Arial MT" w:hint="default"/>
        <w:b w:val="0"/>
        <w:bCs w:val="0"/>
        <w:i w:val="0"/>
        <w:iCs w:val="0"/>
        <w:color w:val="00454F"/>
        <w:spacing w:val="0"/>
        <w:w w:val="100"/>
        <w:sz w:val="18"/>
        <w:szCs w:val="18"/>
        <w:lang w:val="fr-FR" w:eastAsia="en-US" w:bidi="ar-SA"/>
      </w:rPr>
    </w:lvl>
    <w:lvl w:ilvl="2" w:tplc="DD80045C">
      <w:numFmt w:val="bullet"/>
      <w:lvlText w:val="•"/>
      <w:lvlJc w:val="left"/>
      <w:pPr>
        <w:ind w:left="900" w:hanging="113"/>
      </w:pPr>
      <w:rPr>
        <w:rFonts w:hint="default"/>
        <w:lang w:val="fr-FR" w:eastAsia="en-US" w:bidi="ar-SA"/>
      </w:rPr>
    </w:lvl>
    <w:lvl w:ilvl="3" w:tplc="87402E04">
      <w:numFmt w:val="bullet"/>
      <w:lvlText w:val="•"/>
      <w:lvlJc w:val="left"/>
      <w:pPr>
        <w:ind w:left="2063" w:hanging="113"/>
      </w:pPr>
      <w:rPr>
        <w:rFonts w:hint="default"/>
        <w:lang w:val="fr-FR" w:eastAsia="en-US" w:bidi="ar-SA"/>
      </w:rPr>
    </w:lvl>
    <w:lvl w:ilvl="4" w:tplc="AF909E2A">
      <w:numFmt w:val="bullet"/>
      <w:lvlText w:val="•"/>
      <w:lvlJc w:val="left"/>
      <w:pPr>
        <w:ind w:left="3226" w:hanging="113"/>
      </w:pPr>
      <w:rPr>
        <w:rFonts w:hint="default"/>
        <w:lang w:val="fr-FR" w:eastAsia="en-US" w:bidi="ar-SA"/>
      </w:rPr>
    </w:lvl>
    <w:lvl w:ilvl="5" w:tplc="28E8AF92">
      <w:numFmt w:val="bullet"/>
      <w:lvlText w:val="•"/>
      <w:lvlJc w:val="left"/>
      <w:pPr>
        <w:ind w:left="4389" w:hanging="113"/>
      </w:pPr>
      <w:rPr>
        <w:rFonts w:hint="default"/>
        <w:lang w:val="fr-FR" w:eastAsia="en-US" w:bidi="ar-SA"/>
      </w:rPr>
    </w:lvl>
    <w:lvl w:ilvl="6" w:tplc="2676F8B8">
      <w:numFmt w:val="bullet"/>
      <w:lvlText w:val="•"/>
      <w:lvlJc w:val="left"/>
      <w:pPr>
        <w:ind w:left="5553" w:hanging="113"/>
      </w:pPr>
      <w:rPr>
        <w:rFonts w:hint="default"/>
        <w:lang w:val="fr-FR" w:eastAsia="en-US" w:bidi="ar-SA"/>
      </w:rPr>
    </w:lvl>
    <w:lvl w:ilvl="7" w:tplc="399213B6">
      <w:numFmt w:val="bullet"/>
      <w:lvlText w:val="•"/>
      <w:lvlJc w:val="left"/>
      <w:pPr>
        <w:ind w:left="6716" w:hanging="113"/>
      </w:pPr>
      <w:rPr>
        <w:rFonts w:hint="default"/>
        <w:lang w:val="fr-FR" w:eastAsia="en-US" w:bidi="ar-SA"/>
      </w:rPr>
    </w:lvl>
    <w:lvl w:ilvl="8" w:tplc="AB22EC2E">
      <w:numFmt w:val="bullet"/>
      <w:lvlText w:val="•"/>
      <w:lvlJc w:val="left"/>
      <w:pPr>
        <w:ind w:left="7879" w:hanging="113"/>
      </w:pPr>
      <w:rPr>
        <w:rFonts w:hint="default"/>
        <w:lang w:val="fr-FR" w:eastAsia="en-US" w:bidi="ar-SA"/>
      </w:rPr>
    </w:lvl>
  </w:abstractNum>
  <w:abstractNum w:abstractNumId="13" w15:restartNumberingAfterBreak="0">
    <w:nsid w:val="6C716FB4"/>
    <w:multiLevelType w:val="hybridMultilevel"/>
    <w:tmpl w:val="1D4676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CF48AC"/>
    <w:multiLevelType w:val="hybridMultilevel"/>
    <w:tmpl w:val="47503FEA"/>
    <w:lvl w:ilvl="0" w:tplc="4DB44BD2">
      <w:start w:val="1"/>
      <w:numFmt w:val="bullet"/>
      <w:pStyle w:val="15Body-ProposalBullet2"/>
      <w:lvlText w:val="–"/>
      <w:lvlJc w:val="left"/>
      <w:pPr>
        <w:ind w:left="1152" w:hanging="360"/>
      </w:pPr>
      <w:rPr>
        <w:rFonts w:ascii="Arial" w:hAnsi="Arial" w:hint="default"/>
        <w:color w:val="2A2B2C" w:themeColor="text1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5" w15:restartNumberingAfterBreak="0">
    <w:nsid w:val="771E7CB3"/>
    <w:multiLevelType w:val="hybridMultilevel"/>
    <w:tmpl w:val="6B2E600A"/>
    <w:lvl w:ilvl="0" w:tplc="C38424FA">
      <w:start w:val="1"/>
      <w:numFmt w:val="upperLetter"/>
      <w:pStyle w:val="18NumberedParagraphBullet2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10616358">
    <w:abstractNumId w:val="10"/>
  </w:num>
  <w:num w:numId="2" w16cid:durableId="440494769">
    <w:abstractNumId w:val="0"/>
  </w:num>
  <w:num w:numId="3" w16cid:durableId="2100983867">
    <w:abstractNumId w:val="14"/>
  </w:num>
  <w:num w:numId="4" w16cid:durableId="454956312">
    <w:abstractNumId w:val="4"/>
  </w:num>
  <w:num w:numId="5" w16cid:durableId="427195342">
    <w:abstractNumId w:val="9"/>
  </w:num>
  <w:num w:numId="6" w16cid:durableId="22245759">
    <w:abstractNumId w:val="2"/>
  </w:num>
  <w:num w:numId="7" w16cid:durableId="1219317991">
    <w:abstractNumId w:val="15"/>
  </w:num>
  <w:num w:numId="8" w16cid:durableId="1418675492">
    <w:abstractNumId w:val="6"/>
  </w:num>
  <w:num w:numId="9" w16cid:durableId="270163119">
    <w:abstractNumId w:val="7"/>
  </w:num>
  <w:num w:numId="10" w16cid:durableId="2088187015">
    <w:abstractNumId w:val="8"/>
  </w:num>
  <w:num w:numId="11" w16cid:durableId="595361008">
    <w:abstractNumId w:val="11"/>
  </w:num>
  <w:num w:numId="12" w16cid:durableId="1967616266">
    <w:abstractNumId w:val="13"/>
  </w:num>
  <w:num w:numId="13" w16cid:durableId="1629823282">
    <w:abstractNumId w:val="3"/>
  </w:num>
  <w:num w:numId="14" w16cid:durableId="707493067">
    <w:abstractNumId w:val="5"/>
  </w:num>
  <w:num w:numId="15" w16cid:durableId="1086144808">
    <w:abstractNumId w:val="12"/>
  </w:num>
  <w:num w:numId="16" w16cid:durableId="3031980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CIgNDY0sLUwMLMwtLQyUdpeDU4uLM/DyQAqNaAE3Ni+csAAAA"/>
  </w:docVars>
  <w:rsids>
    <w:rsidRoot w:val="00F62A62"/>
    <w:rsid w:val="000070A0"/>
    <w:rsid w:val="000133AD"/>
    <w:rsid w:val="000134ED"/>
    <w:rsid w:val="00025040"/>
    <w:rsid w:val="00036122"/>
    <w:rsid w:val="000415B8"/>
    <w:rsid w:val="00044773"/>
    <w:rsid w:val="000474DC"/>
    <w:rsid w:val="000666CC"/>
    <w:rsid w:val="00073BD1"/>
    <w:rsid w:val="00082591"/>
    <w:rsid w:val="000829E4"/>
    <w:rsid w:val="00086099"/>
    <w:rsid w:val="000A46E9"/>
    <w:rsid w:val="000B0A4E"/>
    <w:rsid w:val="000B339E"/>
    <w:rsid w:val="000B418C"/>
    <w:rsid w:val="000B588B"/>
    <w:rsid w:val="000C1F83"/>
    <w:rsid w:val="000C36AF"/>
    <w:rsid w:val="000F4A83"/>
    <w:rsid w:val="00101674"/>
    <w:rsid w:val="00103364"/>
    <w:rsid w:val="00107547"/>
    <w:rsid w:val="00113999"/>
    <w:rsid w:val="00113FED"/>
    <w:rsid w:val="00124994"/>
    <w:rsid w:val="001304A4"/>
    <w:rsid w:val="0014175C"/>
    <w:rsid w:val="001423BB"/>
    <w:rsid w:val="00151B12"/>
    <w:rsid w:val="00174773"/>
    <w:rsid w:val="001856EE"/>
    <w:rsid w:val="00191395"/>
    <w:rsid w:val="00192FDE"/>
    <w:rsid w:val="00193321"/>
    <w:rsid w:val="001B0575"/>
    <w:rsid w:val="001C3346"/>
    <w:rsid w:val="001D150F"/>
    <w:rsid w:val="001D5C11"/>
    <w:rsid w:val="001D6368"/>
    <w:rsid w:val="001D7ABB"/>
    <w:rsid w:val="001E3205"/>
    <w:rsid w:val="00205102"/>
    <w:rsid w:val="00206904"/>
    <w:rsid w:val="0021789B"/>
    <w:rsid w:val="002203C3"/>
    <w:rsid w:val="002230BE"/>
    <w:rsid w:val="00234592"/>
    <w:rsid w:val="00234E27"/>
    <w:rsid w:val="002449E6"/>
    <w:rsid w:val="0025537D"/>
    <w:rsid w:val="00257519"/>
    <w:rsid w:val="0027050E"/>
    <w:rsid w:val="00272980"/>
    <w:rsid w:val="0027390E"/>
    <w:rsid w:val="00291D61"/>
    <w:rsid w:val="002920EB"/>
    <w:rsid w:val="0029752D"/>
    <w:rsid w:val="002E3E1D"/>
    <w:rsid w:val="002E3F1D"/>
    <w:rsid w:val="002E4ADB"/>
    <w:rsid w:val="002F0B6B"/>
    <w:rsid w:val="002F1E5C"/>
    <w:rsid w:val="00300F8B"/>
    <w:rsid w:val="003164D0"/>
    <w:rsid w:val="00317CC3"/>
    <w:rsid w:val="00330A3D"/>
    <w:rsid w:val="00332244"/>
    <w:rsid w:val="0033523F"/>
    <w:rsid w:val="00364485"/>
    <w:rsid w:val="003909F6"/>
    <w:rsid w:val="003A112D"/>
    <w:rsid w:val="003B1036"/>
    <w:rsid w:val="003B148A"/>
    <w:rsid w:val="003B473E"/>
    <w:rsid w:val="003D7064"/>
    <w:rsid w:val="003F3A54"/>
    <w:rsid w:val="00403381"/>
    <w:rsid w:val="004146DA"/>
    <w:rsid w:val="00436C5C"/>
    <w:rsid w:val="004429DE"/>
    <w:rsid w:val="00450E3F"/>
    <w:rsid w:val="004525CC"/>
    <w:rsid w:val="00453D7B"/>
    <w:rsid w:val="00476417"/>
    <w:rsid w:val="00491431"/>
    <w:rsid w:val="00496472"/>
    <w:rsid w:val="004C7868"/>
    <w:rsid w:val="004E1AE1"/>
    <w:rsid w:val="004E2658"/>
    <w:rsid w:val="004F40B6"/>
    <w:rsid w:val="0050648A"/>
    <w:rsid w:val="005142D7"/>
    <w:rsid w:val="00514E73"/>
    <w:rsid w:val="00532557"/>
    <w:rsid w:val="0053546D"/>
    <w:rsid w:val="00541B9F"/>
    <w:rsid w:val="00543DA8"/>
    <w:rsid w:val="005518B2"/>
    <w:rsid w:val="00563910"/>
    <w:rsid w:val="00577C80"/>
    <w:rsid w:val="005A1765"/>
    <w:rsid w:val="005B6838"/>
    <w:rsid w:val="005C2A69"/>
    <w:rsid w:val="005C4EB2"/>
    <w:rsid w:val="005D7625"/>
    <w:rsid w:val="005E05FC"/>
    <w:rsid w:val="005E3B4D"/>
    <w:rsid w:val="005F0129"/>
    <w:rsid w:val="0060773E"/>
    <w:rsid w:val="0062612A"/>
    <w:rsid w:val="00630400"/>
    <w:rsid w:val="0063126E"/>
    <w:rsid w:val="0063331B"/>
    <w:rsid w:val="00643015"/>
    <w:rsid w:val="00651592"/>
    <w:rsid w:val="00665899"/>
    <w:rsid w:val="00671F2F"/>
    <w:rsid w:val="006B6986"/>
    <w:rsid w:val="006C4B88"/>
    <w:rsid w:val="006C5F5B"/>
    <w:rsid w:val="006F0849"/>
    <w:rsid w:val="00702CC6"/>
    <w:rsid w:val="00706CAC"/>
    <w:rsid w:val="00715DDF"/>
    <w:rsid w:val="007263E2"/>
    <w:rsid w:val="007323C5"/>
    <w:rsid w:val="00740EAD"/>
    <w:rsid w:val="00747B30"/>
    <w:rsid w:val="0075536C"/>
    <w:rsid w:val="00763A5E"/>
    <w:rsid w:val="007730A7"/>
    <w:rsid w:val="00776C7D"/>
    <w:rsid w:val="00783A09"/>
    <w:rsid w:val="00792C0F"/>
    <w:rsid w:val="00795A02"/>
    <w:rsid w:val="007A0EB3"/>
    <w:rsid w:val="007E0079"/>
    <w:rsid w:val="007F477C"/>
    <w:rsid w:val="00806919"/>
    <w:rsid w:val="00814FA0"/>
    <w:rsid w:val="0081615F"/>
    <w:rsid w:val="00822425"/>
    <w:rsid w:val="00824D89"/>
    <w:rsid w:val="00835A52"/>
    <w:rsid w:val="0088012E"/>
    <w:rsid w:val="008D0551"/>
    <w:rsid w:val="008D15F3"/>
    <w:rsid w:val="008D712A"/>
    <w:rsid w:val="008E02FA"/>
    <w:rsid w:val="008E6D18"/>
    <w:rsid w:val="008F724A"/>
    <w:rsid w:val="0092150A"/>
    <w:rsid w:val="00927247"/>
    <w:rsid w:val="00935DA5"/>
    <w:rsid w:val="00936B94"/>
    <w:rsid w:val="0094205C"/>
    <w:rsid w:val="00951234"/>
    <w:rsid w:val="00971BA8"/>
    <w:rsid w:val="009735A1"/>
    <w:rsid w:val="00982B9F"/>
    <w:rsid w:val="00986EF2"/>
    <w:rsid w:val="0099241B"/>
    <w:rsid w:val="009C306A"/>
    <w:rsid w:val="009C5479"/>
    <w:rsid w:val="009F317E"/>
    <w:rsid w:val="009F4E16"/>
    <w:rsid w:val="00A1033A"/>
    <w:rsid w:val="00A6000B"/>
    <w:rsid w:val="00A83F00"/>
    <w:rsid w:val="00A85E2A"/>
    <w:rsid w:val="00AB1F3B"/>
    <w:rsid w:val="00AB6C63"/>
    <w:rsid w:val="00AC6B2C"/>
    <w:rsid w:val="00AC6E0C"/>
    <w:rsid w:val="00AD6757"/>
    <w:rsid w:val="00AD7607"/>
    <w:rsid w:val="00AF48F2"/>
    <w:rsid w:val="00B1118E"/>
    <w:rsid w:val="00B170C1"/>
    <w:rsid w:val="00B415FD"/>
    <w:rsid w:val="00B52A24"/>
    <w:rsid w:val="00B536C9"/>
    <w:rsid w:val="00B53FFB"/>
    <w:rsid w:val="00B730D1"/>
    <w:rsid w:val="00B73928"/>
    <w:rsid w:val="00B834CA"/>
    <w:rsid w:val="00B92702"/>
    <w:rsid w:val="00BD48A1"/>
    <w:rsid w:val="00BD5AF6"/>
    <w:rsid w:val="00BE461D"/>
    <w:rsid w:val="00BF2A87"/>
    <w:rsid w:val="00BF75FD"/>
    <w:rsid w:val="00C35FB3"/>
    <w:rsid w:val="00C40605"/>
    <w:rsid w:val="00C41F36"/>
    <w:rsid w:val="00C6224D"/>
    <w:rsid w:val="00C76007"/>
    <w:rsid w:val="00C82898"/>
    <w:rsid w:val="00CA00F6"/>
    <w:rsid w:val="00CA72ED"/>
    <w:rsid w:val="00CB2A40"/>
    <w:rsid w:val="00CD5B9D"/>
    <w:rsid w:val="00CD63BB"/>
    <w:rsid w:val="00CF7DCC"/>
    <w:rsid w:val="00D12E36"/>
    <w:rsid w:val="00D131AB"/>
    <w:rsid w:val="00D26A45"/>
    <w:rsid w:val="00D27A0F"/>
    <w:rsid w:val="00D34F93"/>
    <w:rsid w:val="00D53A60"/>
    <w:rsid w:val="00D60481"/>
    <w:rsid w:val="00DA52DF"/>
    <w:rsid w:val="00DB5C6F"/>
    <w:rsid w:val="00DC5C5C"/>
    <w:rsid w:val="00DD3102"/>
    <w:rsid w:val="00DD6A87"/>
    <w:rsid w:val="00DE1C54"/>
    <w:rsid w:val="00DE326D"/>
    <w:rsid w:val="00DE5964"/>
    <w:rsid w:val="00DE7450"/>
    <w:rsid w:val="00DF2CAD"/>
    <w:rsid w:val="00DF32BE"/>
    <w:rsid w:val="00DF72C7"/>
    <w:rsid w:val="00E072FA"/>
    <w:rsid w:val="00E120F6"/>
    <w:rsid w:val="00E140AB"/>
    <w:rsid w:val="00E31D2E"/>
    <w:rsid w:val="00E37D9D"/>
    <w:rsid w:val="00E803E3"/>
    <w:rsid w:val="00E805BA"/>
    <w:rsid w:val="00E93092"/>
    <w:rsid w:val="00E971FD"/>
    <w:rsid w:val="00EA60F9"/>
    <w:rsid w:val="00EC5C0F"/>
    <w:rsid w:val="00EE0C63"/>
    <w:rsid w:val="00EE7C2D"/>
    <w:rsid w:val="00F004DD"/>
    <w:rsid w:val="00F05D30"/>
    <w:rsid w:val="00F17629"/>
    <w:rsid w:val="00F176AC"/>
    <w:rsid w:val="00F30285"/>
    <w:rsid w:val="00F3263C"/>
    <w:rsid w:val="00F62A62"/>
    <w:rsid w:val="00F75CEA"/>
    <w:rsid w:val="00F7780C"/>
    <w:rsid w:val="00F8117E"/>
    <w:rsid w:val="00F85AF1"/>
    <w:rsid w:val="00FA527B"/>
    <w:rsid w:val="00FA6066"/>
    <w:rsid w:val="00FC1B01"/>
    <w:rsid w:val="00FD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E5CDFBA"/>
  <w14:defaultImageDpi w14:val="330"/>
  <w15:chartTrackingRefBased/>
  <w15:docId w15:val="{D444E65F-A693-41B0-B1DC-BEF00590D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13Body-ProposalBodyText"/>
    <w:rsid w:val="00086099"/>
    <w:pPr>
      <w:suppressAutoHyphens/>
      <w:spacing w:before="120" w:after="120" w:line="240" w:lineRule="auto"/>
      <w:jc w:val="both"/>
    </w:pPr>
    <w:rPr>
      <w:color w:val="2A2B2C" w:themeColor="text1"/>
      <w:lang w:val="fr-FR"/>
    </w:rPr>
  </w:style>
  <w:style w:type="paragraph" w:styleId="Titre1">
    <w:name w:val="heading 1"/>
    <w:basedOn w:val="05Body-Heading1"/>
    <w:next w:val="Normal"/>
    <w:link w:val="Titre1Car"/>
    <w:uiPriority w:val="9"/>
    <w:rsid w:val="00EE7C2D"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E74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2D43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E74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1E2C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795A02"/>
    <w:pPr>
      <w:tabs>
        <w:tab w:val="center" w:pos="4680"/>
        <w:tab w:val="right" w:pos="9360"/>
      </w:tabs>
      <w:spacing w:before="0" w:after="0"/>
      <w:jc w:val="right"/>
    </w:pPr>
    <w:rPr>
      <w:color w:val="FFFFFF" w:themeColor="background1"/>
      <w:sz w:val="16"/>
    </w:rPr>
  </w:style>
  <w:style w:type="character" w:customStyle="1" w:styleId="PieddepageCar">
    <w:name w:val="Pied de page Car"/>
    <w:basedOn w:val="Policepardfaut"/>
    <w:link w:val="Pieddepage"/>
    <w:uiPriority w:val="99"/>
    <w:rsid w:val="00795A02"/>
    <w:rPr>
      <w:color w:val="FFFFFF" w:themeColor="background1"/>
      <w:sz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2449E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449E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449E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449E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449E6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449E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49E6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330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7730A7"/>
    <w:rPr>
      <w:color w:val="007380" w:themeColor="hyperlink"/>
      <w:u w:val="single"/>
    </w:rPr>
  </w:style>
  <w:style w:type="paragraph" w:customStyle="1" w:styleId="26TOC-Title2">
    <w:name w:val="26) TOC - Title2"/>
    <w:basedOn w:val="En-ttedetabledesmatires"/>
    <w:rsid w:val="007323C5"/>
  </w:style>
  <w:style w:type="character" w:customStyle="1" w:styleId="Titre1Car">
    <w:name w:val="Titre 1 Car"/>
    <w:basedOn w:val="Policepardfaut"/>
    <w:link w:val="Titre1"/>
    <w:uiPriority w:val="9"/>
    <w:rsid w:val="00EE7C2D"/>
    <w:rPr>
      <w:rFonts w:asciiTheme="majorHAnsi" w:hAnsiTheme="majorHAnsi"/>
      <w:color w:val="003D5B" w:themeColor="text2"/>
      <w:sz w:val="40"/>
    </w:rPr>
  </w:style>
  <w:style w:type="paragraph" w:styleId="En-ttedetabledesmatires">
    <w:name w:val="TOC Heading"/>
    <w:basedOn w:val="Normal"/>
    <w:next w:val="Normal"/>
    <w:uiPriority w:val="39"/>
    <w:unhideWhenUsed/>
    <w:qFormat/>
    <w:rsid w:val="007323C5"/>
    <w:pPr>
      <w:pageBreakBefore/>
      <w:spacing w:before="240"/>
      <w:jc w:val="left"/>
    </w:pPr>
    <w:rPr>
      <w:rFonts w:asciiTheme="majorHAnsi" w:hAnsiTheme="majorHAnsi"/>
      <w:color w:val="003D5B" w:themeColor="text2"/>
      <w:sz w:val="40"/>
    </w:rPr>
  </w:style>
  <w:style w:type="paragraph" w:customStyle="1" w:styleId="01TitlePage-Tagline">
    <w:name w:val="01) Title Page - Tagline"/>
    <w:basedOn w:val="Normal"/>
    <w:qFormat/>
    <w:rsid w:val="00982B9F"/>
    <w:pPr>
      <w:contextualSpacing/>
      <w:jc w:val="left"/>
    </w:pPr>
    <w:rPr>
      <w:rFonts w:asciiTheme="majorHAnsi" w:eastAsiaTheme="majorEastAsia" w:hAnsiTheme="majorHAnsi" w:cstheme="majorBidi"/>
      <w:color w:val="003D5B" w:themeColor="text2"/>
      <w:spacing w:val="-10"/>
      <w:kern w:val="28"/>
      <w:sz w:val="52"/>
      <w:szCs w:val="56"/>
    </w:rPr>
  </w:style>
  <w:style w:type="paragraph" w:customStyle="1" w:styleId="02TitlePage-RFPName">
    <w:name w:val="02) Title Page - RFP Name"/>
    <w:basedOn w:val="01TitlePage-Tagline"/>
    <w:qFormat/>
    <w:rsid w:val="00450E3F"/>
    <w:rPr>
      <w:color w:val="00737F" w:themeColor="accent2"/>
      <w:sz w:val="44"/>
    </w:rPr>
  </w:style>
  <w:style w:type="paragraph" w:customStyle="1" w:styleId="03TitlePage-BoxText">
    <w:name w:val="03) Title Page - Box Text"/>
    <w:basedOn w:val="Normal"/>
    <w:qFormat/>
    <w:rsid w:val="00982B9F"/>
    <w:pPr>
      <w:jc w:val="left"/>
    </w:pPr>
    <w:rPr>
      <w:b/>
      <w:color w:val="003D5B" w:themeColor="text2"/>
    </w:rPr>
  </w:style>
  <w:style w:type="paragraph" w:customStyle="1" w:styleId="13Body-ProposalBodyText">
    <w:name w:val="13) Body - Proposal Body Text"/>
    <w:basedOn w:val="Normal"/>
    <w:qFormat/>
    <w:rsid w:val="002203C3"/>
  </w:style>
  <w:style w:type="paragraph" w:customStyle="1" w:styleId="04LegalPage-Heading1">
    <w:name w:val="04) Legal Page - Heading 1"/>
    <w:basedOn w:val="13Body-ProposalBodyText"/>
    <w:next w:val="13Body-ProposalBodyText"/>
    <w:qFormat/>
    <w:rsid w:val="00E120F6"/>
    <w:pPr>
      <w:spacing w:before="240"/>
      <w:jc w:val="left"/>
    </w:pPr>
    <w:rPr>
      <w:rFonts w:asciiTheme="majorHAnsi" w:hAnsiTheme="majorHAnsi"/>
      <w:color w:val="003D5B" w:themeColor="text2"/>
      <w:sz w:val="28"/>
    </w:rPr>
  </w:style>
  <w:style w:type="paragraph" w:styleId="En-tte">
    <w:name w:val="header"/>
    <w:basedOn w:val="Pieddepage"/>
    <w:link w:val="En-tteCar"/>
    <w:uiPriority w:val="99"/>
    <w:unhideWhenUsed/>
    <w:rsid w:val="00824D89"/>
    <w:rPr>
      <w:noProof/>
    </w:rPr>
  </w:style>
  <w:style w:type="character" w:customStyle="1" w:styleId="En-tteCar">
    <w:name w:val="En-tête Car"/>
    <w:basedOn w:val="Policepardfaut"/>
    <w:link w:val="En-tte"/>
    <w:uiPriority w:val="99"/>
    <w:rsid w:val="00824D89"/>
    <w:rPr>
      <w:noProof/>
      <w:color w:val="FFFFFF" w:themeColor="background1"/>
      <w:sz w:val="16"/>
    </w:rPr>
  </w:style>
  <w:style w:type="paragraph" w:customStyle="1" w:styleId="05Body-Heading1">
    <w:name w:val="05) Body - Heading 1"/>
    <w:next w:val="13Body-ProposalBodyText"/>
    <w:qFormat/>
    <w:rsid w:val="000B588B"/>
    <w:pPr>
      <w:pageBreakBefore/>
      <w:suppressAutoHyphens/>
      <w:spacing w:before="240" w:after="120" w:line="240" w:lineRule="auto"/>
      <w:outlineLvl w:val="0"/>
    </w:pPr>
    <w:rPr>
      <w:rFonts w:asciiTheme="majorHAnsi" w:hAnsiTheme="majorHAnsi"/>
      <w:color w:val="003D5B" w:themeColor="text2"/>
      <w:sz w:val="40"/>
    </w:rPr>
  </w:style>
  <w:style w:type="paragraph" w:customStyle="1" w:styleId="06Body-Heading2">
    <w:name w:val="06) Body - Heading 2"/>
    <w:basedOn w:val="05Body-Heading1"/>
    <w:next w:val="13Body-ProposalBodyText"/>
    <w:qFormat/>
    <w:rsid w:val="00FD58B8"/>
    <w:pPr>
      <w:pageBreakBefore w:val="0"/>
    </w:pPr>
    <w:rPr>
      <w:color w:val="003D5A" w:themeColor="accent1"/>
      <w:sz w:val="36"/>
    </w:rPr>
  </w:style>
  <w:style w:type="paragraph" w:customStyle="1" w:styleId="07Body-Heading3">
    <w:name w:val="07) Body - Heading 3"/>
    <w:basedOn w:val="06Body-Heading2"/>
    <w:next w:val="13Body-ProposalBodyText"/>
    <w:qFormat/>
    <w:rsid w:val="00450E3F"/>
    <w:rPr>
      <w:color w:val="00737F" w:themeColor="accent2"/>
      <w:sz w:val="32"/>
    </w:rPr>
  </w:style>
  <w:style w:type="paragraph" w:customStyle="1" w:styleId="08Body-Heading4">
    <w:name w:val="08) Body - Heading 4"/>
    <w:basedOn w:val="07Body-Heading3"/>
    <w:next w:val="13Body-ProposalBodyText"/>
    <w:qFormat/>
    <w:rsid w:val="007F477C"/>
    <w:rPr>
      <w:color w:val="003D5B" w:themeColor="text2"/>
      <w:sz w:val="28"/>
    </w:rPr>
  </w:style>
  <w:style w:type="paragraph" w:customStyle="1" w:styleId="09Body-Heading5">
    <w:name w:val="09) Body - Heading 5"/>
    <w:basedOn w:val="08Body-Heading4"/>
    <w:next w:val="13Body-ProposalBodyText"/>
    <w:qFormat/>
    <w:rsid w:val="007F477C"/>
    <w:rPr>
      <w:color w:val="003D5A" w:themeColor="accent1"/>
      <w:sz w:val="24"/>
    </w:rPr>
  </w:style>
  <w:style w:type="paragraph" w:customStyle="1" w:styleId="10Body-Heading6">
    <w:name w:val="10) Body - Heading 6"/>
    <w:basedOn w:val="09Body-Heading5"/>
    <w:next w:val="13Body-ProposalBodyText"/>
    <w:qFormat/>
    <w:rsid w:val="00450E3F"/>
    <w:rPr>
      <w:color w:val="00737F" w:themeColor="accent2"/>
      <w:sz w:val="22"/>
    </w:rPr>
  </w:style>
  <w:style w:type="character" w:customStyle="1" w:styleId="Titre2Car">
    <w:name w:val="Titre 2 Car"/>
    <w:basedOn w:val="Policepardfaut"/>
    <w:link w:val="Titre2"/>
    <w:uiPriority w:val="9"/>
    <w:semiHidden/>
    <w:rsid w:val="00DE7450"/>
    <w:rPr>
      <w:rFonts w:asciiTheme="majorHAnsi" w:eastAsiaTheme="majorEastAsia" w:hAnsiTheme="majorHAnsi" w:cstheme="majorBidi"/>
      <w:color w:val="002D43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DE7450"/>
    <w:rPr>
      <w:rFonts w:asciiTheme="majorHAnsi" w:eastAsiaTheme="majorEastAsia" w:hAnsiTheme="majorHAnsi" w:cstheme="majorBidi"/>
      <w:color w:val="001E2C" w:themeColor="accent1" w:themeShade="7F"/>
      <w:sz w:val="24"/>
      <w:szCs w:val="24"/>
    </w:rPr>
  </w:style>
  <w:style w:type="paragraph" w:styleId="TM1">
    <w:name w:val="toc 1"/>
    <w:basedOn w:val="Normal"/>
    <w:next w:val="Normal"/>
    <w:autoRedefine/>
    <w:uiPriority w:val="39"/>
    <w:unhideWhenUsed/>
    <w:rsid w:val="00086099"/>
    <w:pPr>
      <w:spacing w:after="100"/>
    </w:pPr>
    <w:rPr>
      <w:b/>
    </w:rPr>
  </w:style>
  <w:style w:type="paragraph" w:styleId="TM2">
    <w:name w:val="toc 2"/>
    <w:basedOn w:val="Normal"/>
    <w:next w:val="Normal"/>
    <w:autoRedefine/>
    <w:uiPriority w:val="39"/>
    <w:unhideWhenUsed/>
    <w:rsid w:val="00DE7450"/>
    <w:pPr>
      <w:spacing w:after="100"/>
      <w:ind w:left="220"/>
    </w:pPr>
  </w:style>
  <w:style w:type="paragraph" w:customStyle="1" w:styleId="11Body-Question">
    <w:name w:val="11) Body - Question"/>
    <w:basedOn w:val="13Body-ProposalBodyText"/>
    <w:next w:val="13Body-ProposalBodyText"/>
    <w:qFormat/>
    <w:rsid w:val="00DF2CAD"/>
    <w:pPr>
      <w:shd w:val="clear" w:color="auto" w:fill="003D5A" w:themeFill="accent1"/>
    </w:pPr>
    <w:rPr>
      <w:b/>
      <w:color w:val="FFFFFF" w:themeColor="background1"/>
    </w:rPr>
  </w:style>
  <w:style w:type="paragraph" w:customStyle="1" w:styleId="12Body-QuestionBullet">
    <w:name w:val="12) Body - Question Bullet"/>
    <w:basedOn w:val="11Body-Question"/>
    <w:next w:val="13Body-ProposalBodyText"/>
    <w:qFormat/>
    <w:rsid w:val="00DF2CAD"/>
    <w:pPr>
      <w:numPr>
        <w:numId w:val="1"/>
      </w:numPr>
    </w:pPr>
  </w:style>
  <w:style w:type="paragraph" w:customStyle="1" w:styleId="14Body-ProposalBullet1">
    <w:name w:val="14) Body - Proposal Bullet 1"/>
    <w:basedOn w:val="13Body-ProposalBodyText"/>
    <w:qFormat/>
    <w:rsid w:val="00783A09"/>
    <w:pPr>
      <w:numPr>
        <w:numId w:val="2"/>
      </w:numPr>
    </w:pPr>
  </w:style>
  <w:style w:type="paragraph" w:customStyle="1" w:styleId="15Body-ProposalBullet2">
    <w:name w:val="15) Body - Proposal Bullet 2"/>
    <w:basedOn w:val="13Body-ProposalBodyText"/>
    <w:qFormat/>
    <w:rsid w:val="00783A09"/>
    <w:pPr>
      <w:numPr>
        <w:numId w:val="3"/>
      </w:numPr>
      <w:ind w:left="1080"/>
    </w:pPr>
  </w:style>
  <w:style w:type="paragraph" w:customStyle="1" w:styleId="16Body-ProposalBullet3">
    <w:name w:val="16) Body - Proposal Bullet 3"/>
    <w:basedOn w:val="13Body-ProposalBodyText"/>
    <w:qFormat/>
    <w:rsid w:val="00783A09"/>
    <w:pPr>
      <w:numPr>
        <w:numId w:val="4"/>
      </w:numPr>
      <w:ind w:left="1440"/>
    </w:pPr>
  </w:style>
  <w:style w:type="paragraph" w:customStyle="1" w:styleId="19Body-TableTitles">
    <w:name w:val="19) Body - Table Titles"/>
    <w:basedOn w:val="13Body-ProposalBodyText"/>
    <w:next w:val="13Body-ProposalBodyText"/>
    <w:qFormat/>
    <w:rsid w:val="00B536C9"/>
    <w:pPr>
      <w:spacing w:before="60" w:after="60"/>
      <w:jc w:val="center"/>
    </w:pPr>
    <w:rPr>
      <w:b/>
      <w:color w:val="FFFFFF" w:themeColor="background1"/>
    </w:rPr>
  </w:style>
  <w:style w:type="paragraph" w:customStyle="1" w:styleId="20Body-TableText">
    <w:name w:val="20) Body - Table Text"/>
    <w:basedOn w:val="13Body-ProposalBodyText"/>
    <w:next w:val="13Body-ProposalBodyText"/>
    <w:qFormat/>
    <w:rsid w:val="0092150A"/>
    <w:pPr>
      <w:spacing w:before="60" w:after="60"/>
      <w:jc w:val="left"/>
    </w:pPr>
  </w:style>
  <w:style w:type="paragraph" w:customStyle="1" w:styleId="21Body-TableBullet1">
    <w:name w:val="21) Body - Table Bullet 1"/>
    <w:basedOn w:val="20Body-TableText"/>
    <w:next w:val="20Body-TableText"/>
    <w:qFormat/>
    <w:rsid w:val="000B339E"/>
    <w:pPr>
      <w:numPr>
        <w:numId w:val="9"/>
      </w:numPr>
      <w:ind w:left="720"/>
    </w:pPr>
  </w:style>
  <w:style w:type="paragraph" w:customStyle="1" w:styleId="22Body-TableBullet2">
    <w:name w:val="22) Body - Table Bullet 2"/>
    <w:basedOn w:val="20Body-TableText"/>
    <w:qFormat/>
    <w:rsid w:val="00B536C9"/>
    <w:pPr>
      <w:numPr>
        <w:numId w:val="5"/>
      </w:numPr>
    </w:pPr>
  </w:style>
  <w:style w:type="paragraph" w:customStyle="1" w:styleId="17NumberedParagraphBullet1">
    <w:name w:val="17) Numbered Paragraph Bullet 1"/>
    <w:basedOn w:val="13Body-ProposalBodyText"/>
    <w:qFormat/>
    <w:rsid w:val="0075536C"/>
    <w:pPr>
      <w:numPr>
        <w:numId w:val="6"/>
      </w:numPr>
      <w:ind w:left="720"/>
    </w:pPr>
  </w:style>
  <w:style w:type="paragraph" w:customStyle="1" w:styleId="18NumberedParagraphBullet2">
    <w:name w:val="18) Numbered Paragraph Bullet 2"/>
    <w:basedOn w:val="13Body-ProposalBodyText"/>
    <w:qFormat/>
    <w:rsid w:val="0075536C"/>
    <w:pPr>
      <w:numPr>
        <w:numId w:val="7"/>
      </w:numPr>
    </w:pPr>
  </w:style>
  <w:style w:type="paragraph" w:customStyle="1" w:styleId="23Body-Quotes">
    <w:name w:val="23) Body - Quotes"/>
    <w:basedOn w:val="13Body-ProposalBodyText"/>
    <w:next w:val="13Body-ProposalBodyText"/>
    <w:qFormat/>
    <w:rsid w:val="00715DDF"/>
    <w:pPr>
      <w:pBdr>
        <w:left w:val="single" w:sz="36" w:space="4" w:color="24E2CB" w:themeColor="accent3"/>
      </w:pBdr>
      <w:ind w:left="720"/>
    </w:pPr>
    <w:rPr>
      <w:i/>
    </w:rPr>
  </w:style>
  <w:style w:type="paragraph" w:customStyle="1" w:styleId="24ClosingPage-Tagline">
    <w:name w:val="24) Closing Page - Tagline"/>
    <w:basedOn w:val="01TitlePage-Tagline"/>
    <w:next w:val="13Body-ProposalBodyText"/>
    <w:qFormat/>
    <w:rsid w:val="0092150A"/>
    <w:rPr>
      <w:sz w:val="48"/>
    </w:rPr>
  </w:style>
  <w:style w:type="paragraph" w:customStyle="1" w:styleId="25ClosingPage-Titles">
    <w:name w:val="25) Closing Page - Titles"/>
    <w:basedOn w:val="20Body-TableText"/>
    <w:qFormat/>
    <w:rsid w:val="0092150A"/>
    <w:rPr>
      <w:rFonts w:asciiTheme="majorHAnsi" w:hAnsiTheme="majorHAnsi"/>
      <w:color w:val="003D5B" w:themeColor="text2"/>
    </w:rPr>
  </w:style>
  <w:style w:type="paragraph" w:styleId="Paragraphedeliste">
    <w:name w:val="List Paragraph"/>
    <w:basedOn w:val="Normal"/>
    <w:uiPriority w:val="1"/>
    <w:qFormat/>
    <w:rsid w:val="00A85E2A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5518B2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518B2"/>
    <w:pPr>
      <w:widowControl w:val="0"/>
      <w:suppressAutoHyphens w:val="0"/>
      <w:autoSpaceDE w:val="0"/>
      <w:autoSpaceDN w:val="0"/>
      <w:spacing w:before="40" w:after="0"/>
      <w:ind w:left="108"/>
      <w:jc w:val="left"/>
    </w:pPr>
    <w:rPr>
      <w:rFonts w:ascii="Arial MT" w:eastAsia="Arial MT" w:hAnsi="Arial MT" w:cs="Arial MT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vid.mcdonald2\Downloads\CNX%20NewCo%20Letterhead%201.dotx" TargetMode="External"/></Relationships>
</file>

<file path=word/theme/theme1.xml><?xml version="1.0" encoding="utf-8"?>
<a:theme xmlns:a="http://schemas.openxmlformats.org/drawingml/2006/main" name="Office Theme">
  <a:themeElements>
    <a:clrScheme name="CNX NewCo Colors">
      <a:dk1>
        <a:srgbClr val="2A2B2C"/>
      </a:dk1>
      <a:lt1>
        <a:srgbClr val="FFFFFF"/>
      </a:lt1>
      <a:dk2>
        <a:srgbClr val="003D5B"/>
      </a:dk2>
      <a:lt2>
        <a:srgbClr val="F2F2F2"/>
      </a:lt2>
      <a:accent1>
        <a:srgbClr val="003D5A"/>
      </a:accent1>
      <a:accent2>
        <a:srgbClr val="00737F"/>
      </a:accent2>
      <a:accent3>
        <a:srgbClr val="24E2CB"/>
      </a:accent3>
      <a:accent4>
        <a:srgbClr val="FBAD18"/>
      </a:accent4>
      <a:accent5>
        <a:srgbClr val="FF8300"/>
      </a:accent5>
      <a:accent6>
        <a:srgbClr val="CC3262"/>
      </a:accent6>
      <a:hlink>
        <a:srgbClr val="007380"/>
      </a:hlink>
      <a:folHlink>
        <a:srgbClr val="2ED7C3"/>
      </a:folHlink>
    </a:clrScheme>
    <a:fontScheme name="CNX 2024">
      <a:majorFont>
        <a:latin typeface="Montserrat Extra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DA6647706D1D4EB8764E98A9593E4B" ma:contentTypeVersion="16" ma:contentTypeDescription="Crée un document." ma:contentTypeScope="" ma:versionID="1560013f21295e5acb8a09af353f9286">
  <xsd:schema xmlns:xsd="http://www.w3.org/2001/XMLSchema" xmlns:xs="http://www.w3.org/2001/XMLSchema" xmlns:p="http://schemas.microsoft.com/office/2006/metadata/properties" xmlns:ns2="4788418d-0798-4d15-a3cf-e49a8e08198e" xmlns:ns3="6d4d1477-e848-4b28-9a82-b34875e11051" targetNamespace="http://schemas.microsoft.com/office/2006/metadata/properties" ma:root="true" ma:fieldsID="e094b2b5203420fa646a41112b0808e8" ns2:_="" ns3:_="">
    <xsd:import namespace="4788418d-0798-4d15-a3cf-e49a8e08198e"/>
    <xsd:import namespace="6d4d1477-e848-4b28-9a82-b34875e110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88418d-0798-4d15-a3cf-e49a8e0819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93c75221-6d37-4f95-92e8-0b0ea71968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4d1477-e848-4b28-9a82-b34875e1105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638b57a-b3d3-4394-970d-9ef814331eb8}" ma:internalName="TaxCatchAll" ma:showField="CatchAllData" ma:web="6d4d1477-e848-4b28-9a82-b34875e110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88418d-0798-4d15-a3cf-e49a8e08198e">
      <Terms xmlns="http://schemas.microsoft.com/office/infopath/2007/PartnerControls"/>
    </lcf76f155ced4ddcb4097134ff3c332f>
    <TaxCatchAll xmlns="6d4d1477-e848-4b28-9a82-b34875e11051" xsi:nil="true"/>
  </documentManagement>
</p:properties>
</file>

<file path=customXml/itemProps1.xml><?xml version="1.0" encoding="utf-8"?>
<ds:datastoreItem xmlns:ds="http://schemas.openxmlformats.org/officeDocument/2006/customXml" ds:itemID="{F1330069-4716-41BB-B0AE-3A868EE2D356}"/>
</file>

<file path=customXml/itemProps2.xml><?xml version="1.0" encoding="utf-8"?>
<ds:datastoreItem xmlns:ds="http://schemas.openxmlformats.org/officeDocument/2006/customXml" ds:itemID="{03F9A370-B39F-4BB5-9076-BB2FE98E03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EA663B-211E-4A6E-8588-94482DFA99B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BFD200-41E4-492F-B628-6EC906DC8E6C}">
  <ds:schemaRefs>
    <ds:schemaRef ds:uri="http://schemas.microsoft.com/office/2006/metadata/properties"/>
    <ds:schemaRef ds:uri="http://schemas.microsoft.com/office/infopath/2007/PartnerControls"/>
    <ds:schemaRef ds:uri="29f1a718-a6a9-4ec9-a1e7-61f4119b1561"/>
    <ds:schemaRef ds:uri="925576ac-9ce0-495a-8d58-9e7a88705a5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CNX NewCo Letterhead 1</Template>
  <TotalTime>4</TotalTime>
  <Pages>2</Pages>
  <Words>770</Words>
  <Characters>4238</Characters>
  <Application>Microsoft Office Word</Application>
  <DocSecurity>0</DocSecurity>
  <Lines>35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Convergys Corporation</Company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McDonald</dc:creator>
  <cp:keywords/>
  <dc:description/>
  <cp:lastModifiedBy>Antoine Kretz</cp:lastModifiedBy>
  <cp:revision>3</cp:revision>
  <cp:lastPrinted>2019-09-11T14:50:00Z</cp:lastPrinted>
  <dcterms:created xsi:type="dcterms:W3CDTF">2025-03-25T07:43:00Z</dcterms:created>
  <dcterms:modified xsi:type="dcterms:W3CDTF">2025-03-25T07:44:00Z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0x01010076DA6647706D1D4EB8764E98A9593E4B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3a517877,75e8512,2c8aa373</vt:lpwstr>
  </property>
  <property fmtid="{D5CDD505-2E9C-101B-9397-08002B2CF9AE}" pid="5" name="ClassificationContentMarkingHeaderFontProps">
    <vt:lpwstr>#000000,10,Calibri</vt:lpwstr>
  </property>
  <property fmtid="{D5CDD505-2E9C-101B-9397-08002B2CF9AE}" pid="6" name="ClassificationContentMarkingHeaderText">
    <vt:lpwstr>Concentrix + Webhelp Classified - Confidential</vt:lpwstr>
  </property>
  <property fmtid="{D5CDD505-2E9C-101B-9397-08002B2CF9AE}" pid="7" name="MSIP_Label_9865099d-927c-4feb-921a-8692d085005d_Enabled">
    <vt:lpwstr>true</vt:lpwstr>
  </property>
  <property fmtid="{D5CDD505-2E9C-101B-9397-08002B2CF9AE}" pid="8" name="MSIP_Label_9865099d-927c-4feb-921a-8692d085005d_SetDate">
    <vt:lpwstr>2024-04-10T15:22:48Z</vt:lpwstr>
  </property>
  <property fmtid="{D5CDD505-2E9C-101B-9397-08002B2CF9AE}" pid="9" name="MSIP_Label_9865099d-927c-4feb-921a-8692d085005d_Method">
    <vt:lpwstr>Standard</vt:lpwstr>
  </property>
  <property fmtid="{D5CDD505-2E9C-101B-9397-08002B2CF9AE}" pid="10" name="MSIP_Label_9865099d-927c-4feb-921a-8692d085005d_Name">
    <vt:lpwstr>9865099d-927c-4feb-921a-8692d085005d</vt:lpwstr>
  </property>
  <property fmtid="{D5CDD505-2E9C-101B-9397-08002B2CF9AE}" pid="11" name="MSIP_Label_9865099d-927c-4feb-921a-8692d085005d_SiteId">
    <vt:lpwstr>289dae10-af47-4873-b9a0-2fc36e69cf2f</vt:lpwstr>
  </property>
  <property fmtid="{D5CDD505-2E9C-101B-9397-08002B2CF9AE}" pid="12" name="MSIP_Label_9865099d-927c-4feb-921a-8692d085005d_ActionId">
    <vt:lpwstr>dbe563a0-8936-4afa-b58a-3d21779eac33</vt:lpwstr>
  </property>
  <property fmtid="{D5CDD505-2E9C-101B-9397-08002B2CF9AE}" pid="13" name="MSIP_Label_9865099d-927c-4feb-921a-8692d085005d_ContentBits">
    <vt:lpwstr>1</vt:lpwstr>
  </property>
  <property fmtid="{D5CDD505-2E9C-101B-9397-08002B2CF9AE}" pid="14" name="MSIP_Label_6b227fc4-0160-4f97-9aff-69e015a65ad2_Enabled">
    <vt:lpwstr>true</vt:lpwstr>
  </property>
  <property fmtid="{D5CDD505-2E9C-101B-9397-08002B2CF9AE}" pid="15" name="MSIP_Label_6b227fc4-0160-4f97-9aff-69e015a65ad2_SetDate">
    <vt:lpwstr>2025-02-14T16:43:36Z</vt:lpwstr>
  </property>
  <property fmtid="{D5CDD505-2E9C-101B-9397-08002B2CF9AE}" pid="16" name="MSIP_Label_6b227fc4-0160-4f97-9aff-69e015a65ad2_Method">
    <vt:lpwstr>Standard</vt:lpwstr>
  </property>
  <property fmtid="{D5CDD505-2E9C-101B-9397-08002B2CF9AE}" pid="17" name="MSIP_Label_6b227fc4-0160-4f97-9aff-69e015a65ad2_Name">
    <vt:lpwstr>Confidential-No Encryption</vt:lpwstr>
  </property>
  <property fmtid="{D5CDD505-2E9C-101B-9397-08002B2CF9AE}" pid="18" name="MSIP_Label_6b227fc4-0160-4f97-9aff-69e015a65ad2_SiteId">
    <vt:lpwstr>599e51d6-2f8c-4347-8e59-1f795a51a98c</vt:lpwstr>
  </property>
  <property fmtid="{D5CDD505-2E9C-101B-9397-08002B2CF9AE}" pid="19" name="MSIP_Label_6b227fc4-0160-4f97-9aff-69e015a65ad2_ActionId">
    <vt:lpwstr>ad8e12d4-16e9-45a0-bcc6-2a646c6aed84</vt:lpwstr>
  </property>
  <property fmtid="{D5CDD505-2E9C-101B-9397-08002B2CF9AE}" pid="20" name="MSIP_Label_6b227fc4-0160-4f97-9aff-69e015a65ad2_ContentBits">
    <vt:lpwstr>0</vt:lpwstr>
  </property>
  <property fmtid="{D5CDD505-2E9C-101B-9397-08002B2CF9AE}" pid="21" name="MSIP_Label_6b227fc4-0160-4f97-9aff-69e015a65ad2_Tag">
    <vt:lpwstr>10, 3, 0, 1</vt:lpwstr>
  </property>
</Properties>
</file>